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86805">
      <w:pPr>
        <w:jc w:val="center"/>
        <w:rPr>
          <w:rFonts w:ascii="Simplified Arabic" w:hAnsi="Simplified Arabic" w:eastAsia="Times New Roman" w:cs="Simplified Arabic"/>
          <w:b/>
          <w:bCs/>
          <w:sz w:val="28"/>
          <w:szCs w:val="28"/>
          <w:rtl/>
          <w:lang w:bidi="ar-IQ"/>
        </w:rPr>
      </w:pPr>
    </w:p>
    <w:p w14:paraId="48B7A93C">
      <w:pPr>
        <w:jc w:val="center"/>
        <w:rPr>
          <w:rFonts w:ascii="Simplified Arabic" w:hAnsi="Simplified Arabic" w:eastAsia="Times New Roman" w:cs="Simplified Arabic"/>
          <w:b/>
          <w:bCs/>
          <w:sz w:val="28"/>
          <w:szCs w:val="28"/>
          <w:rtl/>
          <w:lang w:bidi="ar-IQ"/>
        </w:rPr>
      </w:pPr>
    </w:p>
    <w:p w14:paraId="7C856563">
      <w:pPr>
        <w:jc w:val="center"/>
        <w:rPr>
          <w:rFonts w:ascii="Simplified Arabic" w:hAnsi="Simplified Arabic" w:eastAsia="Times New Roman" w:cs="Simplified Arabic"/>
          <w:b/>
          <w:bCs/>
          <w:sz w:val="28"/>
          <w:szCs w:val="28"/>
          <w:rtl/>
          <w:lang w:bidi="ar-IQ"/>
        </w:rPr>
      </w:pPr>
      <w:r>
        <w:rPr>
          <w:rFonts w:ascii="Simplified Arabic" w:hAnsi="Simplified Arabic" w:eastAsia="Times New Roman" w:cs="Simplified Arabic"/>
          <w:b/>
          <w:bCs/>
          <w:sz w:val="28"/>
          <w:szCs w:val="28"/>
          <w:rt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445770</wp:posOffset>
                </wp:positionV>
                <wp:extent cx="6020435" cy="2153285"/>
                <wp:effectExtent l="0" t="0" r="18415" b="18415"/>
                <wp:wrapNone/>
                <wp:docPr id="1" name="مربع نص 1"/>
                <wp:cNvGraphicFramePr/>
                <a:graphic xmlns:a="http://schemas.openxmlformats.org/drawingml/2006/main">
                  <a:graphicData uri="http://schemas.microsoft.com/office/word/2010/wordprocessingShape">
                    <wps:wsp>
                      <wps:cNvSpPr txBox="1">
                        <a:spLocks noChangeArrowheads="1"/>
                      </wps:cNvSpPr>
                      <wps:spPr bwMode="auto">
                        <a:xfrm>
                          <a:off x="0" y="0"/>
                          <a:ext cx="6020435" cy="2153285"/>
                        </a:xfrm>
                        <a:prstGeom prst="rect">
                          <a:avLst/>
                        </a:prstGeom>
                        <a:solidFill>
                          <a:srgbClr val="FFFFFF"/>
                        </a:solidFill>
                        <a:ln w="9525">
                          <a:solidFill>
                            <a:srgbClr val="000000"/>
                          </a:solidFill>
                          <a:miter lim="800000"/>
                        </a:ln>
                      </wps:spPr>
                      <wps:txbx>
                        <w:txbxContent>
                          <w:p w14:paraId="3793A6D2">
                            <w:pPr>
                              <w:rPr>
                                <w:rFonts w:ascii="Simplified Arabic" w:hAnsi="Simplified Arabic" w:cs="PT Bold Heading"/>
                                <w:b/>
                                <w:bCs/>
                                <w:sz w:val="48"/>
                                <w:szCs w:val="48"/>
                                <w:lang w:bidi="ar-IQ"/>
                              </w:rPr>
                            </w:pPr>
                          </w:p>
                          <w:p w14:paraId="4048C442">
                            <w:pPr>
                              <w:jc w:val="center"/>
                              <w:rPr>
                                <w:rFonts w:ascii="Simplified Arabic" w:hAnsi="Simplified Arabic" w:cs="PT Bold Heading"/>
                                <w:b/>
                                <w:bCs/>
                                <w:sz w:val="48"/>
                                <w:szCs w:val="48"/>
                                <w:rtl/>
                                <w:lang w:bidi="ar-IQ"/>
                              </w:rPr>
                            </w:pPr>
                            <w:r>
                              <w:rPr>
                                <w:rFonts w:ascii="Simplified Arabic" w:hAnsi="Simplified Arabic" w:cs="PT Bold Heading"/>
                                <w:b/>
                                <w:bCs/>
                                <w:sz w:val="48"/>
                                <w:szCs w:val="48"/>
                                <w:rtl/>
                                <w:lang w:bidi="ar-IQ"/>
                              </w:rPr>
                              <w:t>الاغتيالات في محور المقاومة: دراسة قانونية في المسؤولية الدولية وآليات الرد</w:t>
                            </w:r>
                          </w:p>
                          <w:p w14:paraId="4C0B2884">
                            <w:pPr>
                              <w:jc w:val="center"/>
                              <w:rPr>
                                <w:rFonts w:ascii="Simplified Arabic" w:hAnsi="Simplified Arabic" w:cs="PT Bold Heading"/>
                                <w:b/>
                                <w:bCs/>
                                <w:sz w:val="48"/>
                                <w:szCs w:val="48"/>
                                <w:rtl/>
                                <w:lang w:bidi="ar-IQ"/>
                              </w:rPr>
                            </w:pPr>
                          </w:p>
                          <w:p w14:paraId="03D12B62">
                            <w:pPr>
                              <w:jc w:val="center"/>
                              <w:rPr>
                                <w:rFonts w:ascii="Simplified Arabic" w:hAnsi="Simplified Arabic" w:cs="PT Bold Heading"/>
                                <w:b/>
                                <w:bCs/>
                                <w:sz w:val="48"/>
                                <w:szCs w:val="48"/>
                                <w:rtl/>
                                <w:lang w:bidi="ar-IQ"/>
                              </w:rPr>
                            </w:pPr>
                          </w:p>
                          <w:p w14:paraId="1F837237">
                            <w:pPr>
                              <w:jc w:val="center"/>
                              <w:rPr>
                                <w:rFonts w:ascii="Simplified Arabic" w:hAnsi="Simplified Arabic" w:cs="PT Bold Heading"/>
                                <w:b/>
                                <w:bCs/>
                                <w:sz w:val="48"/>
                                <w:szCs w:val="48"/>
                                <w:rtl/>
                                <w:lang w:bidi="ar-IQ"/>
                              </w:rPr>
                            </w:pPr>
                          </w:p>
                          <w:p w14:paraId="6B07A342">
                            <w:pPr>
                              <w:rPr>
                                <w:sz w:val="20"/>
                                <w:szCs w:val="20"/>
                                <w:lang w:bidi="ar-IQ"/>
                              </w:rPr>
                            </w:pPr>
                          </w:p>
                        </w:txbxContent>
                      </wps:txbx>
                      <wps:bodyPr rot="0" vert="horz" wrap="square" lIns="91440" tIns="45720" rIns="91440" bIns="45720" anchor="t" anchorCtr="0" upright="1">
                        <a:noAutofit/>
                      </wps:bodyPr>
                    </wps:wsp>
                  </a:graphicData>
                </a:graphic>
              </wp:anchor>
            </w:drawing>
          </mc:Choice>
          <mc:Fallback>
            <w:pict>
              <v:shape id="مربع نص 1" o:spid="_x0000_s1026" o:spt="202" type="#_x0000_t202" style="position:absolute;left:0pt;margin-top:35.1pt;height:169.55pt;width:474.05pt;mso-position-horizontal:center;mso-position-horizontal-relative:margin;z-index:251659264;mso-width-relative:page;mso-height-relative:page;" fillcolor="#FFFFFF" filled="t" stroked="t" coordsize="21600,21600" o:gfxdata="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UKdTU9cAAAAHAQAADwAAAAAAAAABACAA&#10;AAAiAAAAZHJzL2Rvd25yZXYueG1sUEsBAhQAFAAAAAgAh07iQJF7nsZHAgAAjAQAAA4AAAAAAAAA&#10;AQAgAAAAJgEAAGRycy9lMm9Eb2MueG1sUEsFBgAAAAAGAAYAWQEAAN8FAAAAAA==&#10;">
                <v:fill on="t" focussize="0,0"/>
                <v:stroke color="#000000" miterlimit="8" joinstyle="miter"/>
                <v:imagedata o:title=""/>
                <o:lock v:ext="edit" aspectratio="f"/>
                <v:textbox>
                  <w:txbxContent>
                    <w:p w14:paraId="3793A6D2">
                      <w:pPr>
                        <w:rPr>
                          <w:rFonts w:ascii="Simplified Arabic" w:hAnsi="Simplified Arabic" w:cs="PT Bold Heading"/>
                          <w:b/>
                          <w:bCs/>
                          <w:sz w:val="48"/>
                          <w:szCs w:val="48"/>
                          <w:lang w:bidi="ar-IQ"/>
                        </w:rPr>
                      </w:pPr>
                    </w:p>
                    <w:p w14:paraId="4048C442">
                      <w:pPr>
                        <w:jc w:val="center"/>
                        <w:rPr>
                          <w:rFonts w:ascii="Simplified Arabic" w:hAnsi="Simplified Arabic" w:cs="PT Bold Heading"/>
                          <w:b/>
                          <w:bCs/>
                          <w:sz w:val="48"/>
                          <w:szCs w:val="48"/>
                          <w:rtl/>
                          <w:lang w:bidi="ar-IQ"/>
                        </w:rPr>
                      </w:pPr>
                      <w:r>
                        <w:rPr>
                          <w:rFonts w:ascii="Simplified Arabic" w:hAnsi="Simplified Arabic" w:cs="PT Bold Heading"/>
                          <w:b/>
                          <w:bCs/>
                          <w:sz w:val="48"/>
                          <w:szCs w:val="48"/>
                          <w:rtl/>
                          <w:lang w:bidi="ar-IQ"/>
                        </w:rPr>
                        <w:t>الاغتيالات في محور المقاومة: دراسة قانونية في المسؤولية الدولية وآليات الرد</w:t>
                      </w:r>
                    </w:p>
                    <w:p w14:paraId="4C0B2884">
                      <w:pPr>
                        <w:jc w:val="center"/>
                        <w:rPr>
                          <w:rFonts w:ascii="Simplified Arabic" w:hAnsi="Simplified Arabic" w:cs="PT Bold Heading"/>
                          <w:b/>
                          <w:bCs/>
                          <w:sz w:val="48"/>
                          <w:szCs w:val="48"/>
                          <w:rtl/>
                          <w:lang w:bidi="ar-IQ"/>
                        </w:rPr>
                      </w:pPr>
                    </w:p>
                    <w:p w14:paraId="03D12B62">
                      <w:pPr>
                        <w:jc w:val="center"/>
                        <w:rPr>
                          <w:rFonts w:ascii="Simplified Arabic" w:hAnsi="Simplified Arabic" w:cs="PT Bold Heading"/>
                          <w:b/>
                          <w:bCs/>
                          <w:sz w:val="48"/>
                          <w:szCs w:val="48"/>
                          <w:rtl/>
                          <w:lang w:bidi="ar-IQ"/>
                        </w:rPr>
                      </w:pPr>
                    </w:p>
                    <w:p w14:paraId="1F837237">
                      <w:pPr>
                        <w:jc w:val="center"/>
                        <w:rPr>
                          <w:rFonts w:ascii="Simplified Arabic" w:hAnsi="Simplified Arabic" w:cs="PT Bold Heading"/>
                          <w:b/>
                          <w:bCs/>
                          <w:sz w:val="48"/>
                          <w:szCs w:val="48"/>
                          <w:rtl/>
                          <w:lang w:bidi="ar-IQ"/>
                        </w:rPr>
                      </w:pPr>
                    </w:p>
                    <w:p w14:paraId="6B07A342">
                      <w:pPr>
                        <w:rPr>
                          <w:sz w:val="20"/>
                          <w:szCs w:val="20"/>
                          <w:lang w:bidi="ar-IQ"/>
                        </w:rPr>
                      </w:pPr>
                    </w:p>
                  </w:txbxContent>
                </v:textbox>
              </v:shape>
            </w:pict>
          </mc:Fallback>
        </mc:AlternateContent>
      </w:r>
    </w:p>
    <w:p w14:paraId="7154AEB8">
      <w:pPr>
        <w:jc w:val="center"/>
        <w:rPr>
          <w:rFonts w:ascii="Simplified Arabic" w:hAnsi="Simplified Arabic" w:eastAsia="Times New Roman" w:cs="Simplified Arabic"/>
          <w:b/>
          <w:bCs/>
          <w:sz w:val="28"/>
          <w:szCs w:val="28"/>
          <w:rtl/>
          <w:lang w:bidi="ar-IQ"/>
        </w:rPr>
      </w:pPr>
    </w:p>
    <w:p w14:paraId="6C5C19F7">
      <w:pPr>
        <w:jc w:val="center"/>
        <w:rPr>
          <w:rFonts w:ascii="Simplified Arabic" w:hAnsi="Simplified Arabic" w:eastAsia="Times New Roman" w:cs="Simplified Arabic"/>
          <w:b/>
          <w:bCs/>
          <w:sz w:val="44"/>
          <w:szCs w:val="44"/>
          <w:rtl/>
          <w:lang w:bidi="ar-IQ"/>
        </w:rPr>
      </w:pPr>
    </w:p>
    <w:p w14:paraId="058B69B9">
      <w:pPr>
        <w:jc w:val="center"/>
        <w:rPr>
          <w:rFonts w:ascii="Simplified Arabic" w:hAnsi="Simplified Arabic" w:eastAsia="Times New Roman" w:cs="Simplified Arabic"/>
          <w:b/>
          <w:bCs/>
          <w:sz w:val="44"/>
          <w:szCs w:val="44"/>
          <w:rtl/>
          <w:lang w:bidi="ar-IQ"/>
        </w:rPr>
      </w:pPr>
    </w:p>
    <w:p w14:paraId="3AEBCDDD">
      <w:pPr>
        <w:rPr>
          <w:rFonts w:ascii="Simplified Arabic" w:hAnsi="Simplified Arabic" w:eastAsia="Times New Roman" w:cs="Simplified Arabic"/>
          <w:b/>
          <w:bCs/>
          <w:sz w:val="36"/>
          <w:szCs w:val="36"/>
          <w:rtl/>
          <w:lang w:bidi="ar-IQ"/>
        </w:rPr>
      </w:pPr>
    </w:p>
    <w:p w14:paraId="1D9DC5FE">
      <w:pPr>
        <w:ind w:left="140" w:right="142"/>
        <w:jc w:val="center"/>
        <w:rPr>
          <w:rFonts w:ascii="Simplified Arabic" w:hAnsi="Simplified Arabic" w:eastAsia="Times New Roman" w:cs="Simplified Arabic"/>
          <w:b/>
          <w:bCs/>
          <w:sz w:val="36"/>
          <w:szCs w:val="36"/>
          <w:rtl/>
          <w:lang w:bidi="ar-IQ"/>
        </w:rPr>
      </w:pPr>
      <w:r>
        <w:rPr>
          <w:rFonts w:ascii="Simplified Arabic" w:hAnsi="Simplified Arabic" w:eastAsia="Times New Roman" w:cs="Simplified Arabic"/>
          <w:b/>
          <w:bCs/>
          <w:smallCaps/>
          <w:sz w:val="36"/>
          <w:szCs w:val="36"/>
          <w:rtl/>
          <w:lang w:bidi="ar-IQ"/>
        </w:rPr>
        <w:t>(دراسة تحليلية قانونية)</w:t>
      </w:r>
    </w:p>
    <w:p w14:paraId="1EEF8999">
      <w:pPr>
        <w:spacing w:after="0" w:line="240" w:lineRule="auto"/>
        <w:ind w:left="140" w:right="142"/>
        <w:jc w:val="center"/>
        <w:rPr>
          <w:rFonts w:ascii="Simplified Arabic" w:hAnsi="Simplified Arabic" w:eastAsia="Times New Roman" w:cs="Simplified Arabic"/>
          <w:b/>
          <w:bCs/>
          <w:smallCaps/>
          <w:sz w:val="36"/>
          <w:szCs w:val="36"/>
          <w:rtl/>
          <w:lang w:bidi="ar-IQ"/>
        </w:rPr>
      </w:pPr>
    </w:p>
    <w:p w14:paraId="3AFC97FC">
      <w:pPr>
        <w:spacing w:after="0" w:line="240" w:lineRule="auto"/>
        <w:ind w:right="142"/>
        <w:jc w:val="both"/>
        <w:rPr>
          <w:rFonts w:ascii="Simplified Arabic" w:hAnsi="Simplified Arabic" w:eastAsia="Times New Roman" w:cs="Simplified Arabic"/>
          <w:b/>
          <w:bCs/>
          <w:smallCaps/>
          <w:sz w:val="36"/>
          <w:szCs w:val="36"/>
          <w:rtl/>
          <w:lang w:bidi="ar-IQ"/>
        </w:rPr>
      </w:pPr>
    </w:p>
    <w:p w14:paraId="38EA6FEE">
      <w:pPr>
        <w:spacing w:after="0" w:line="240" w:lineRule="auto"/>
        <w:ind w:left="140" w:right="142"/>
        <w:jc w:val="center"/>
        <w:rPr>
          <w:rFonts w:ascii="Simplified Arabic" w:hAnsi="Simplified Arabic" w:eastAsia="Times New Roman" w:cs="Simplified Arabic"/>
          <w:b/>
          <w:bCs/>
          <w:smallCaps/>
          <w:sz w:val="36"/>
          <w:szCs w:val="36"/>
          <w:rtl/>
          <w:lang w:bidi="ar-IQ"/>
        </w:rPr>
      </w:pPr>
      <w:r>
        <w:rPr>
          <w:rFonts w:ascii="Simplified Arabic" w:hAnsi="Simplified Arabic" w:eastAsia="Times New Roman" w:cs="Simplified Arabic"/>
          <w:b/>
          <w:bCs/>
          <w:smallCaps/>
          <w:sz w:val="36"/>
          <w:szCs w:val="36"/>
          <w:rtl/>
          <w:lang w:bidi="ar-IQ"/>
        </w:rPr>
        <w:t xml:space="preserve"> الدكتور</w:t>
      </w:r>
    </w:p>
    <w:p w14:paraId="170E5671">
      <w:pPr>
        <w:keepNext/>
        <w:spacing w:before="120" w:after="60" w:line="240" w:lineRule="auto"/>
        <w:ind w:left="140" w:right="142"/>
        <w:jc w:val="center"/>
        <w:outlineLvl w:val="2"/>
        <w:rPr>
          <w:rFonts w:ascii="Simplified Arabic" w:hAnsi="Simplified Arabic" w:eastAsia="Calibri" w:cs="Simplified Arabic"/>
          <w:b/>
          <w:bCs/>
          <w:smallCaps/>
          <w:color w:val="000000"/>
          <w:sz w:val="36"/>
          <w:szCs w:val="36"/>
          <w:rtl/>
          <w:lang w:eastAsia="ar-SA" w:bidi="ar-IQ"/>
        </w:rPr>
      </w:pPr>
      <w:r>
        <w:rPr>
          <w:rFonts w:ascii="Simplified Arabic" w:hAnsi="Simplified Arabic" w:eastAsia="Calibri" w:cs="Simplified Arabic"/>
          <w:b/>
          <w:bCs/>
          <w:smallCaps/>
          <w:color w:val="000000"/>
          <w:sz w:val="36"/>
          <w:szCs w:val="36"/>
          <w:rtl/>
          <w:lang w:eastAsia="ar-SA" w:bidi="ar-IQ"/>
        </w:rPr>
        <w:t>محسن حنون غالي العكيلي</w:t>
      </w:r>
    </w:p>
    <w:p w14:paraId="729802E1">
      <w:pPr>
        <w:keepNext/>
        <w:spacing w:before="120" w:after="60" w:line="240" w:lineRule="auto"/>
        <w:ind w:left="140" w:right="142"/>
        <w:jc w:val="center"/>
        <w:outlineLvl w:val="2"/>
        <w:rPr>
          <w:rFonts w:ascii="Simplified Arabic" w:hAnsi="Simplified Arabic" w:eastAsia="Calibri" w:cs="Simplified Arabic"/>
          <w:b/>
          <w:bCs/>
          <w:smallCaps/>
          <w:color w:val="000000"/>
          <w:sz w:val="36"/>
          <w:szCs w:val="36"/>
          <w:rtl/>
          <w:lang w:eastAsia="ar-SA" w:bidi="ar-IQ"/>
        </w:rPr>
      </w:pPr>
      <w:r>
        <w:rPr>
          <w:rFonts w:hint="cs" w:ascii="Simplified Arabic" w:hAnsi="Simplified Arabic" w:eastAsia="Calibri" w:cs="Simplified Arabic"/>
          <w:b/>
          <w:bCs/>
          <w:smallCaps/>
          <w:color w:val="000000"/>
          <w:sz w:val="36"/>
          <w:szCs w:val="36"/>
          <w:rtl/>
          <w:lang w:eastAsia="ar-SA" w:bidi="ar-IQ"/>
        </w:rPr>
        <w:t>استاذ القانون الدولي العام</w:t>
      </w:r>
    </w:p>
    <w:p w14:paraId="2B0392EB">
      <w:pPr>
        <w:keepNext/>
        <w:spacing w:before="120" w:after="60" w:line="240" w:lineRule="auto"/>
        <w:ind w:left="140" w:right="142"/>
        <w:jc w:val="center"/>
        <w:outlineLvl w:val="2"/>
        <w:rPr>
          <w:rFonts w:ascii="Simplified Arabic" w:hAnsi="Simplified Arabic" w:eastAsia="Calibri" w:cs="Simplified Arabic"/>
          <w:b/>
          <w:bCs/>
          <w:smallCaps/>
          <w:color w:val="000000"/>
          <w:sz w:val="36"/>
          <w:szCs w:val="36"/>
          <w:rtl/>
          <w:lang w:eastAsia="ar-SA" w:bidi="ar-IQ"/>
        </w:rPr>
      </w:pPr>
    </w:p>
    <w:p w14:paraId="5B8EE3BC">
      <w:pPr>
        <w:jc w:val="center"/>
        <w:rPr>
          <w:rFonts w:ascii="Simplified Arabic" w:hAnsi="Simplified Arabic" w:eastAsia="Times New Roman" w:cs="Simplified Arabic"/>
          <w:b/>
          <w:bCs/>
          <w:smallCaps/>
          <w:sz w:val="36"/>
          <w:szCs w:val="36"/>
          <w:rtl/>
          <w:lang w:bidi="ar-IQ"/>
        </w:rPr>
      </w:pPr>
    </w:p>
    <w:p w14:paraId="0C3622CE">
      <w:pPr>
        <w:bidi w:val="0"/>
        <w:rPr>
          <w:rFonts w:ascii="Simplified Arabic" w:hAnsi="Simplified Arabic" w:eastAsia="Times New Roman" w:cs="Simplified Arabic"/>
          <w:b/>
          <w:bCs/>
          <w:smallCaps/>
          <w:sz w:val="36"/>
          <w:szCs w:val="36"/>
          <w:rtl/>
          <w:lang w:bidi="ar-IQ"/>
        </w:rPr>
      </w:pPr>
      <w:r>
        <w:rPr>
          <w:rFonts w:ascii="Simplified Arabic" w:hAnsi="Simplified Arabic" w:eastAsia="Times New Roman" w:cs="Simplified Arabic"/>
          <w:b/>
          <w:bCs/>
          <w:smallCaps/>
          <w:sz w:val="36"/>
          <w:szCs w:val="36"/>
          <w:rtl/>
          <w:lang w:bidi="ar-IQ"/>
        </w:rPr>
        <w:br w:type="page"/>
      </w:r>
    </w:p>
    <w:p w14:paraId="443D7412">
      <w:pPr>
        <w:keepNext/>
        <w:spacing w:before="120" w:after="60" w:line="240" w:lineRule="auto"/>
        <w:ind w:right="284"/>
        <w:outlineLvl w:val="2"/>
        <w:rPr>
          <w:rFonts w:ascii="Simplified Arabic" w:hAnsi="Simplified Arabic" w:eastAsia="Calibri" w:cs="Simplified Arabic"/>
          <w:b/>
          <w:bCs/>
          <w:smallCaps/>
          <w:color w:val="000000"/>
          <w:sz w:val="36"/>
          <w:szCs w:val="36"/>
          <w:rtl/>
          <w:lang w:eastAsia="ar-SA" w:bidi="ar-IQ"/>
        </w:rPr>
      </w:pPr>
    </w:p>
    <w:p w14:paraId="02C9190C">
      <w:pPr>
        <w:keepNext/>
        <w:spacing w:before="120" w:after="60" w:line="240" w:lineRule="auto"/>
        <w:ind w:right="284"/>
        <w:jc w:val="center"/>
        <w:outlineLvl w:val="2"/>
        <w:rPr>
          <w:rFonts w:ascii="Simplified Arabic" w:hAnsi="Simplified Arabic" w:eastAsia="Calibri" w:cs="Simplified Arabic"/>
          <w:b/>
          <w:bCs/>
          <w:smallCaps/>
          <w:color w:val="000000"/>
          <w:sz w:val="36"/>
          <w:szCs w:val="36"/>
          <w:rtl/>
          <w:lang w:eastAsia="ar-SA" w:bidi="ar-IQ"/>
        </w:rPr>
      </w:pPr>
      <w:r>
        <w:rPr>
          <w:rFonts w:ascii="Simplified Arabic" w:hAnsi="Simplified Arabic" w:eastAsia="Calibri" w:cs="Simplified Arabic"/>
          <w:b/>
          <w:bCs/>
          <w:smallCaps/>
          <w:color w:val="000000"/>
          <w:sz w:val="36"/>
          <w:szCs w:val="36"/>
          <w:rtl/>
          <w:lang w:eastAsia="ar-SA" w:bidi="ar-IQ"/>
        </w:rPr>
        <w:t>المقدمة</w:t>
      </w:r>
      <w:r>
        <w:rPr>
          <w:rFonts w:hint="cs" w:ascii="Simplified Arabic" w:hAnsi="Simplified Arabic" w:eastAsia="Calibri" w:cs="Simplified Arabic"/>
          <w:b/>
          <w:bCs/>
          <w:smallCaps/>
          <w:color w:val="000000"/>
          <w:sz w:val="36"/>
          <w:szCs w:val="36"/>
          <w:rtl/>
          <w:lang w:eastAsia="ar-SA" w:bidi="ar-IQ"/>
        </w:rPr>
        <w:t>:</w:t>
      </w:r>
    </w:p>
    <w:p w14:paraId="221C7A9D">
      <w:pPr>
        <w:ind w:right="284"/>
        <w:jc w:val="mediumKashida"/>
        <w:rPr>
          <w:rFonts w:ascii="Simplified Arabic" w:hAnsi="Simplified Arabic" w:eastAsia="Times New Roman" w:cs="Simplified Arabic"/>
          <w:b/>
          <w:bCs/>
          <w:smallCaps/>
          <w:sz w:val="32"/>
          <w:szCs w:val="32"/>
          <w:rtl/>
          <w:lang w:bidi="ar-IQ"/>
        </w:rPr>
      </w:pPr>
      <w:r>
        <w:rPr>
          <w:rFonts w:ascii="Simplified Arabic" w:hAnsi="Simplified Arabic" w:eastAsia="Times New Roman" w:cs="Simplified Arabic"/>
          <w:b/>
          <w:bCs/>
          <w:smallCaps/>
          <w:sz w:val="32"/>
          <w:szCs w:val="32"/>
          <w:rtl/>
          <w:lang w:bidi="ar-IQ"/>
        </w:rPr>
        <w:t>اولاً:- مقدمة الموضوع:</w:t>
      </w:r>
    </w:p>
    <w:p w14:paraId="343A6A27">
      <w:pPr>
        <w:jc w:val="both"/>
        <w:rPr>
          <w:sz w:val="28"/>
          <w:szCs w:val="28"/>
          <w:rtl/>
          <w:lang w:bidi="ar-IQ"/>
        </w:rPr>
      </w:pPr>
      <w:r>
        <w:rPr>
          <w:rFonts w:ascii="Simplified Arabic" w:hAnsi="Simplified Arabic" w:eastAsia="Times New Roman" w:cs="Simplified Arabic"/>
          <w:smallCaps/>
          <w:sz w:val="28"/>
          <w:szCs w:val="28"/>
          <w:rtl/>
          <w:lang w:bidi="ar-IQ"/>
        </w:rPr>
        <w:t xml:space="preserve">تُعدّ </w:t>
      </w:r>
      <w:r>
        <w:rPr>
          <w:rFonts w:cs="Arial"/>
          <w:sz w:val="28"/>
          <w:szCs w:val="28"/>
          <w:rtl/>
          <w:lang w:bidi="ar-IQ"/>
        </w:rPr>
        <w:t>ظاهرة الاغتيالات السياسية والعسكرية من أكثر الظواهر جدلية في العلاقات الدولية المعاصرة، لاسيما في سياق النزاعات المسلحة بين الدول والجماعات المسلحة غير الحكومية</w:t>
      </w:r>
      <w:r>
        <w:rPr>
          <w:rFonts w:hint="cs" w:cs="Arial"/>
          <w:sz w:val="28"/>
          <w:szCs w:val="28"/>
          <w:rtl/>
          <w:lang w:bidi="ar-IQ"/>
        </w:rPr>
        <w:t>،</w:t>
      </w:r>
      <w:r>
        <w:rPr>
          <w:rFonts w:cs="Arial"/>
          <w:sz w:val="28"/>
          <w:szCs w:val="28"/>
          <w:rtl/>
          <w:lang w:bidi="ar-IQ"/>
        </w:rPr>
        <w:t xml:space="preserve"> فقد أصبحت الاغتيالات أداة استراتيجية تستخدمها بعض الدول</w:t>
      </w:r>
      <w:r>
        <w:rPr>
          <w:rFonts w:hint="cs" w:cs="Arial"/>
          <w:sz w:val="28"/>
          <w:szCs w:val="28"/>
          <w:rtl/>
          <w:lang w:bidi="ar-IQ"/>
        </w:rPr>
        <w:t>،</w:t>
      </w:r>
      <w:r>
        <w:rPr>
          <w:rFonts w:cs="Arial"/>
          <w:sz w:val="28"/>
          <w:szCs w:val="28"/>
          <w:rtl/>
          <w:lang w:bidi="ar-IQ"/>
        </w:rPr>
        <w:t xml:space="preserve"> لتحقيق أهداف عسكرية وسياسية محددة، سواء في النزاعات المفتوحة</w:t>
      </w:r>
      <w:r>
        <w:rPr>
          <w:rFonts w:hint="cs" w:cs="Arial"/>
          <w:sz w:val="28"/>
          <w:szCs w:val="28"/>
          <w:rtl/>
          <w:lang w:bidi="ar-IQ"/>
        </w:rPr>
        <w:t>،</w:t>
      </w:r>
      <w:r>
        <w:rPr>
          <w:rFonts w:cs="Arial"/>
          <w:sz w:val="28"/>
          <w:szCs w:val="28"/>
          <w:rtl/>
          <w:lang w:bidi="ar-IQ"/>
        </w:rPr>
        <w:t xml:space="preserve"> أو في سياقات ما يُعرف بالحرب الخفية</w:t>
      </w:r>
      <w:r>
        <w:rPr>
          <w:rFonts w:hint="cs" w:cs="Arial"/>
          <w:sz w:val="28"/>
          <w:szCs w:val="28"/>
          <w:rtl/>
          <w:lang w:bidi="ar-IQ"/>
        </w:rPr>
        <w:t xml:space="preserve">.                                                                            </w:t>
      </w:r>
      <w:r>
        <w:rPr>
          <w:sz w:val="28"/>
          <w:szCs w:val="28"/>
          <w:lang w:bidi="ar-IQ"/>
        </w:rPr>
        <w:t xml:space="preserve"> </w:t>
      </w:r>
    </w:p>
    <w:p w14:paraId="6A5EB5DD">
      <w:pPr>
        <w:jc w:val="both"/>
        <w:rPr>
          <w:rFonts w:cs="Arial"/>
          <w:sz w:val="28"/>
          <w:szCs w:val="28"/>
          <w:rtl/>
          <w:lang w:bidi="ar-IQ"/>
        </w:rPr>
      </w:pPr>
      <w:r>
        <w:rPr>
          <w:rFonts w:cs="Arial"/>
          <w:sz w:val="28"/>
          <w:szCs w:val="28"/>
          <w:rtl/>
          <w:lang w:bidi="ar-IQ"/>
        </w:rPr>
        <w:t>بما يشمل استهداف قيادات سياسية وعسكرية بارزة</w:t>
      </w:r>
      <w:r>
        <w:rPr>
          <w:rFonts w:hint="cs" w:cs="Arial"/>
          <w:sz w:val="28"/>
          <w:szCs w:val="28"/>
          <w:rtl/>
          <w:lang w:bidi="ar-IQ"/>
        </w:rPr>
        <w:t>،</w:t>
      </w:r>
      <w:r>
        <w:rPr>
          <w:rFonts w:cs="Arial"/>
          <w:sz w:val="28"/>
          <w:szCs w:val="28"/>
          <w:rtl/>
          <w:lang w:bidi="ar-IQ"/>
        </w:rPr>
        <w:t xml:space="preserve"> ومن أبرز هذه الظواهر في المنطقة استهداف قادة محور المقاومة، مثل</w:t>
      </w:r>
      <w:r>
        <w:rPr>
          <w:rFonts w:hint="cs" w:cs="Arial"/>
          <w:sz w:val="28"/>
          <w:szCs w:val="28"/>
          <w:rtl/>
          <w:lang w:bidi="ar-IQ"/>
        </w:rPr>
        <w:t xml:space="preserve"> الشهيد</w:t>
      </w:r>
      <w:r>
        <w:rPr>
          <w:rFonts w:cs="Arial"/>
          <w:sz w:val="28"/>
          <w:szCs w:val="28"/>
          <w:rtl/>
          <w:lang w:bidi="ar-IQ"/>
        </w:rPr>
        <w:t xml:space="preserve"> قاسم سليماني، الشهيد أبو مهدي المهندس، الشهيد </w:t>
      </w:r>
      <w:r>
        <w:rPr>
          <w:rFonts w:hint="cs" w:cs="Arial"/>
          <w:sz w:val="28"/>
          <w:szCs w:val="28"/>
          <w:rtl/>
          <w:lang w:bidi="ar-IQ"/>
        </w:rPr>
        <w:t xml:space="preserve">إسماعيل هنية، والشهيد </w:t>
      </w:r>
      <w:r>
        <w:rPr>
          <w:rFonts w:cs="Arial"/>
          <w:sz w:val="28"/>
          <w:szCs w:val="28"/>
          <w:rtl/>
          <w:lang w:bidi="ar-IQ"/>
        </w:rPr>
        <w:t>حسن نصر الله، وال</w:t>
      </w:r>
      <w:r>
        <w:rPr>
          <w:rFonts w:hint="cs" w:cs="Arial"/>
          <w:sz w:val="28"/>
          <w:szCs w:val="28"/>
          <w:rtl/>
          <w:lang w:bidi="ar-IQ"/>
        </w:rPr>
        <w:t>شهيد</w:t>
      </w:r>
      <w:r>
        <w:rPr>
          <w:rFonts w:cs="Arial"/>
          <w:sz w:val="28"/>
          <w:szCs w:val="28"/>
          <w:rtl/>
          <w:lang w:bidi="ar-IQ"/>
        </w:rPr>
        <w:t xml:space="preserve"> </w:t>
      </w:r>
      <w:r>
        <w:rPr>
          <w:rFonts w:hint="cs" w:cs="Arial"/>
          <w:sz w:val="28"/>
          <w:szCs w:val="28"/>
          <w:rtl/>
          <w:lang w:bidi="ar-IQ"/>
        </w:rPr>
        <w:t>هاشم صفي الدين</w:t>
      </w:r>
      <w:r>
        <w:rPr>
          <w:rFonts w:cs="Arial"/>
          <w:sz w:val="28"/>
          <w:szCs w:val="28"/>
          <w:rtl/>
          <w:lang w:bidi="ar-IQ"/>
        </w:rPr>
        <w:t>، مما أثار نقاشات قانونية وسياسية واسعة</w:t>
      </w:r>
      <w:r>
        <w:rPr>
          <w:rFonts w:hint="cs" w:cs="Arial"/>
          <w:sz w:val="28"/>
          <w:szCs w:val="28"/>
          <w:rtl/>
          <w:lang w:bidi="ar-IQ"/>
        </w:rPr>
        <w:t xml:space="preserve"> </w:t>
      </w:r>
      <w:r>
        <w:rPr>
          <w:rFonts w:cs="Arial"/>
          <w:sz w:val="28"/>
          <w:szCs w:val="28"/>
          <w:rtl/>
          <w:lang w:bidi="ar-IQ"/>
        </w:rPr>
        <w:t>حول مدى مشروعية هذه العمليات في إطار القانون الدولي العام والقانون الدولي الإنساني</w:t>
      </w:r>
      <w:r>
        <w:rPr>
          <w:rFonts w:hint="cs" w:cs="Arial"/>
          <w:sz w:val="28"/>
          <w:szCs w:val="28"/>
          <w:rtl/>
          <w:lang w:bidi="ar-IQ"/>
        </w:rPr>
        <w:t xml:space="preserve">.                                                                                      </w:t>
      </w:r>
    </w:p>
    <w:p w14:paraId="2E2576B7">
      <w:pPr>
        <w:ind w:right="284"/>
        <w:jc w:val="mediumKashida"/>
        <w:rPr>
          <w:rFonts w:ascii="Simplified Arabic" w:hAnsi="Simplified Arabic" w:eastAsia="Times New Roman" w:cs="Simplified Arabic"/>
          <w:b/>
          <w:bCs/>
          <w:smallCaps/>
          <w:sz w:val="32"/>
          <w:szCs w:val="32"/>
          <w:rtl/>
          <w:lang w:bidi="ar-IQ"/>
        </w:rPr>
      </w:pPr>
      <w:r>
        <w:rPr>
          <w:rFonts w:ascii="Simplified Arabic" w:hAnsi="Simplified Arabic" w:eastAsia="Times New Roman" w:cs="Simplified Arabic"/>
          <w:b/>
          <w:bCs/>
          <w:smallCaps/>
          <w:sz w:val="32"/>
          <w:szCs w:val="32"/>
          <w:rtl/>
          <w:lang w:bidi="ar-IQ"/>
        </w:rPr>
        <w:t>ثانياً:- أهمية الموضوع:</w:t>
      </w:r>
    </w:p>
    <w:p w14:paraId="0A04C0D6">
      <w:pPr>
        <w:ind w:right="284"/>
        <w:jc w:val="mediumKashida"/>
        <w:rPr>
          <w:rFonts w:ascii="Simplified Arabic" w:hAnsi="Simplified Arabic" w:eastAsia="Times New Roman" w:cs="Simplified Arabic"/>
          <w:smallCaps/>
          <w:sz w:val="28"/>
          <w:szCs w:val="28"/>
          <w:lang w:bidi="ar-IQ"/>
        </w:rPr>
      </w:pPr>
      <w:r>
        <w:rPr>
          <w:rFonts w:ascii="Simplified Arabic" w:hAnsi="Simplified Arabic" w:eastAsia="Times New Roman" w:cs="Simplified Arabic"/>
          <w:smallCaps/>
          <w:sz w:val="28"/>
          <w:szCs w:val="28"/>
          <w:rtl/>
          <w:lang w:bidi="ar-IQ"/>
        </w:rPr>
        <w:t xml:space="preserve">تكمن أهمية هذا البحث في دراسة التداخل بين القانون الدولي العام والسياسة الأمنية الإقليمية، من خلال تحليل ظاهرة الاغتيالات التي تستهدف قادة محور المقاومة، فهذه الظاهرة تمثل حالة نموذجية لفهم: </w:t>
      </w:r>
    </w:p>
    <w:p w14:paraId="56F08523">
      <w:pPr>
        <w:ind w:right="284"/>
        <w:jc w:val="mediumKashida"/>
        <w:rPr>
          <w:rFonts w:ascii="Simplified Arabic" w:hAnsi="Simplified Arabic" w:eastAsia="Times New Roman" w:cs="Simplified Arabic"/>
          <w:smallCaps/>
          <w:sz w:val="28"/>
          <w:szCs w:val="28"/>
          <w:lang w:bidi="ar-IQ"/>
        </w:rPr>
      </w:pPr>
      <w:r>
        <w:rPr>
          <w:rFonts w:ascii="Simplified Arabic" w:hAnsi="Simplified Arabic" w:eastAsia="Times New Roman" w:cs="Simplified Arabic"/>
          <w:smallCaps/>
          <w:sz w:val="28"/>
          <w:szCs w:val="28"/>
          <w:rtl/>
          <w:lang w:bidi="ar-IQ"/>
        </w:rPr>
        <w:t>1-مدى احترام الدول لالتزاماتها الدولية فيما يخص استخدام القوة.</w:t>
      </w:r>
    </w:p>
    <w:p w14:paraId="63A3C2C6">
      <w:pPr>
        <w:ind w:right="284"/>
        <w:jc w:val="mediumKashida"/>
        <w:rPr>
          <w:rFonts w:ascii="Simplified Arabic" w:hAnsi="Simplified Arabic" w:eastAsia="Times New Roman" w:cs="Simplified Arabic"/>
          <w:smallCaps/>
          <w:sz w:val="28"/>
          <w:szCs w:val="28"/>
          <w:lang w:bidi="ar-IQ"/>
        </w:rPr>
      </w:pPr>
      <w:r>
        <w:rPr>
          <w:rFonts w:ascii="Simplified Arabic" w:hAnsi="Simplified Arabic" w:eastAsia="Times New Roman" w:cs="Simplified Arabic"/>
          <w:smallCaps/>
          <w:sz w:val="28"/>
          <w:szCs w:val="28"/>
          <w:rtl/>
          <w:lang w:bidi="ar-IQ"/>
        </w:rPr>
        <w:t>2-  حدود مبدأ الدفاع عن النفس في القانون الدولي.</w:t>
      </w:r>
    </w:p>
    <w:p w14:paraId="011DAC2D">
      <w:pPr>
        <w:ind w:right="284"/>
        <w:jc w:val="mediumKashida"/>
        <w:rPr>
          <w:rFonts w:ascii="Simplified Arabic" w:hAnsi="Simplified Arabic" w:eastAsia="Times New Roman" w:cs="Simplified Arabic"/>
          <w:smallCaps/>
          <w:sz w:val="28"/>
          <w:szCs w:val="28"/>
          <w:lang w:bidi="ar-IQ"/>
        </w:rPr>
      </w:pPr>
      <w:r>
        <w:rPr>
          <w:rFonts w:ascii="Simplified Arabic" w:hAnsi="Simplified Arabic" w:eastAsia="Times New Roman" w:cs="Simplified Arabic"/>
          <w:smallCaps/>
          <w:sz w:val="28"/>
          <w:szCs w:val="28"/>
          <w:rtl/>
          <w:lang w:bidi="ar-IQ"/>
        </w:rPr>
        <w:t>3- المسؤولية الدولية والفردية عن الانتهاكات المحتملة.</w:t>
      </w:r>
    </w:p>
    <w:p w14:paraId="6ABF619C">
      <w:pPr>
        <w:ind w:right="284"/>
        <w:jc w:val="mediumKashida"/>
        <w:rPr>
          <w:rFonts w:ascii="Simplified Arabic" w:hAnsi="Simplified Arabic" w:eastAsia="Times New Roman" w:cs="Simplified Arabic"/>
          <w:smallCaps/>
          <w:sz w:val="28"/>
          <w:szCs w:val="28"/>
          <w:rtl/>
          <w:lang w:bidi="ar-IQ"/>
        </w:rPr>
      </w:pPr>
      <w:r>
        <w:rPr>
          <w:rFonts w:ascii="Simplified Arabic" w:hAnsi="Simplified Arabic" w:eastAsia="Times New Roman" w:cs="Simplified Arabic"/>
          <w:smallCaps/>
          <w:sz w:val="28"/>
          <w:szCs w:val="28"/>
          <w:rtl/>
          <w:lang w:bidi="ar-IQ"/>
        </w:rPr>
        <w:t xml:space="preserve">كما أن البحث يساهم في توضيح الإشكاليات القانونية والسياسية التي تنشأ عند مواجهة هذه العمليات، وتقديم رؤية منهجية للمساءلة القانونية وآليات الرد وفق القانون الدولي.                                                </w:t>
      </w:r>
    </w:p>
    <w:p w14:paraId="52A6B930">
      <w:pPr>
        <w:ind w:right="284"/>
        <w:jc w:val="mediumKashida"/>
        <w:rPr>
          <w:rFonts w:ascii="Simplified Arabic" w:hAnsi="Simplified Arabic" w:eastAsia="Times New Roman" w:cs="Simplified Arabic"/>
          <w:b/>
          <w:bCs/>
          <w:smallCaps/>
          <w:sz w:val="32"/>
          <w:szCs w:val="32"/>
          <w:rtl/>
          <w:lang w:bidi="ar-IQ"/>
        </w:rPr>
      </w:pPr>
      <w:r>
        <w:rPr>
          <w:rFonts w:ascii="Simplified Arabic" w:hAnsi="Simplified Arabic" w:eastAsia="Times New Roman" w:cs="Simplified Arabic"/>
          <w:b/>
          <w:bCs/>
          <w:smallCaps/>
          <w:sz w:val="32"/>
          <w:szCs w:val="32"/>
          <w:rtl/>
          <w:lang w:bidi="ar-IQ"/>
        </w:rPr>
        <w:t xml:space="preserve">ثالثاً:- اسباب اختيار الموضوع: </w:t>
      </w:r>
    </w:p>
    <w:tbl>
      <w:tblPr>
        <w:tblStyle w:val="3"/>
        <w:tblpPr w:leftFromText="180" w:rightFromText="180" w:vertAnchor="text" w:tblpY="1"/>
        <w:tblOverlap w:val="never"/>
        <w:tblW w:w="0" w:type="dxa"/>
        <w:tblInd w:w="0" w:type="dxa"/>
        <w:tblLayout w:type="autofit"/>
        <w:tblCellMar>
          <w:top w:w="0" w:type="dxa"/>
          <w:left w:w="0" w:type="dxa"/>
          <w:bottom w:w="0" w:type="dxa"/>
          <w:right w:w="0" w:type="dxa"/>
        </w:tblCellMar>
      </w:tblPr>
      <w:tblGrid>
        <w:gridCol w:w="6"/>
      </w:tblGrid>
      <w:tr w14:paraId="2BF1AF6A">
        <w:tblPrEx>
          <w:tblCellMar>
            <w:top w:w="0" w:type="dxa"/>
            <w:left w:w="0" w:type="dxa"/>
            <w:bottom w:w="0" w:type="dxa"/>
            <w:right w:w="0" w:type="dxa"/>
          </w:tblCellMar>
        </w:tblPrEx>
        <w:tc>
          <w:tcPr>
            <w:tcW w:w="0" w:type="auto"/>
            <w:vAlign w:val="center"/>
          </w:tcPr>
          <w:p w14:paraId="072FC2F6">
            <w:pPr>
              <w:bidi w:val="0"/>
              <w:spacing w:after="0" w:line="240" w:lineRule="auto"/>
              <w:rPr>
                <w:rFonts w:ascii="Helvetica" w:hAnsi="Helvetica" w:eastAsia="Times New Roman" w:cs="Times New Roman"/>
                <w:sz w:val="24"/>
                <w:szCs w:val="24"/>
              </w:rPr>
            </w:pPr>
          </w:p>
        </w:tc>
      </w:tr>
    </w:tbl>
    <w:p w14:paraId="3DBE179D">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r>
        <w:rPr>
          <w:rFonts w:ascii="Simplified Arabic" w:hAnsi="Simplified Arabic" w:eastAsia="Times New Roman" w:cs="Simplified Arabic"/>
          <w:color w:val="222222"/>
          <w:sz w:val="28"/>
          <w:szCs w:val="28"/>
          <w:rtl/>
        </w:rPr>
        <w:t>لقد جاء اختيار هذا الموضوع استناداً إلى مجموعة من الاعتبارات العلمية والعملية، من أبرزها:</w:t>
      </w:r>
    </w:p>
    <w:p w14:paraId="39868CCF">
      <w:pPr>
        <w:numPr>
          <w:ilvl w:val="0"/>
          <w:numId w:val="1"/>
        </w:numPr>
        <w:shd w:val="clear" w:color="auto" w:fill="FFFFFF"/>
        <w:spacing w:before="100" w:beforeAutospacing="1" w:after="100" w:afterAutospacing="1" w:line="240" w:lineRule="auto"/>
        <w:ind w:right="225"/>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الأهمية القانونية: لأن الاغتيالات السياسية والعسكرية تمثل إشكالية بارزة في القانون الدولي، خاصة فيما يتعلق بمشروعية الدفاع عن النفس وتوصيف جرائم العدوان والمسؤولية الدولية.</w:t>
      </w:r>
    </w:p>
    <w:p w14:paraId="15CC0A65">
      <w:pPr>
        <w:numPr>
          <w:ilvl w:val="0"/>
          <w:numId w:val="1"/>
        </w:numPr>
        <w:shd w:val="clear" w:color="auto" w:fill="FFFFFF"/>
        <w:spacing w:before="100" w:beforeAutospacing="1" w:after="100" w:afterAutospacing="1" w:line="240" w:lineRule="auto"/>
        <w:ind w:right="225"/>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الأهمية السياسية والواقعية: كون هذه الاغتيالات ترتبط مباشرة بالصراع القائم في الشرق الأوسط، وتؤثر في توازن القوى الإقليمي والدولي.</w:t>
      </w:r>
    </w:p>
    <w:p w14:paraId="1BD9F0F9">
      <w:pPr>
        <w:numPr>
          <w:ilvl w:val="0"/>
          <w:numId w:val="1"/>
        </w:numPr>
        <w:shd w:val="clear" w:color="auto" w:fill="FFFFFF"/>
        <w:spacing w:before="100" w:beforeAutospacing="1" w:after="100" w:afterAutospacing="1" w:line="240" w:lineRule="auto"/>
        <w:ind w:right="225"/>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الجانب الإنساني والأخلاقي: لما تمثله هذه العمليات من انتهاك صارخ للحق في الحياة والكرامة الإنسانية، واستهدافها المتعمد لقيادات شعبية ورموز سياسية.</w:t>
      </w:r>
    </w:p>
    <w:p w14:paraId="767E43ED">
      <w:pPr>
        <w:numPr>
          <w:ilvl w:val="0"/>
          <w:numId w:val="1"/>
        </w:numPr>
        <w:shd w:val="clear" w:color="auto" w:fill="FFFFFF"/>
        <w:spacing w:before="100" w:beforeAutospacing="1" w:after="100" w:afterAutospacing="1" w:line="240" w:lineRule="auto"/>
        <w:ind w:right="225"/>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الجانب الأكاديمي: قلة الدراسات العربية التي تناولت موضوع الاغتيالات من زاوية القانون الدولي مع ربطها بحالات واقعية معاصرة تخص محور المقاومة.</w:t>
      </w:r>
    </w:p>
    <w:p w14:paraId="19150251">
      <w:pPr>
        <w:numPr>
          <w:ilvl w:val="0"/>
          <w:numId w:val="1"/>
        </w:numPr>
        <w:shd w:val="clear" w:color="auto" w:fill="FFFFFF"/>
        <w:spacing w:before="100" w:beforeAutospacing="1" w:after="100" w:afterAutospacing="1" w:line="240" w:lineRule="auto"/>
        <w:ind w:right="225"/>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الجانب الشخصي والوطني: لأن استهداف قادة مثل سليماني والمهندس ونصر الله</w:t>
      </w:r>
      <w:r>
        <w:rPr>
          <w:rFonts w:hint="cs" w:ascii="Simplified Arabic" w:hAnsi="Simplified Arabic" w:eastAsia="Times New Roman" w:cs="Simplified Arabic"/>
          <w:color w:val="222222"/>
          <w:sz w:val="28"/>
          <w:szCs w:val="28"/>
          <w:rtl/>
          <w:lang w:val="en-US" w:bidi="ar-IQ"/>
        </w:rPr>
        <w:t xml:space="preserve"> وصفي الدين</w:t>
      </w:r>
      <w:r>
        <w:rPr>
          <w:rFonts w:ascii="Simplified Arabic" w:hAnsi="Simplified Arabic" w:eastAsia="Times New Roman" w:cs="Simplified Arabic"/>
          <w:color w:val="222222"/>
          <w:sz w:val="28"/>
          <w:szCs w:val="28"/>
          <w:rtl/>
        </w:rPr>
        <w:t xml:space="preserve"> وهنية لا يمس فقط قوى المقاومة، بل يمس سيادة دول المنطقة وحق شعوبها في تقرير مصيرها</w:t>
      </w:r>
    </w:p>
    <w:p w14:paraId="36583E2C">
      <w:pPr>
        <w:ind w:right="284"/>
        <w:jc w:val="mediumKashida"/>
        <w:rPr>
          <w:rFonts w:ascii="Simplified Arabic" w:hAnsi="Simplified Arabic" w:eastAsia="Times New Roman" w:cs="Simplified Arabic"/>
          <w:b/>
          <w:bCs/>
          <w:smallCaps/>
          <w:sz w:val="32"/>
          <w:szCs w:val="32"/>
          <w:rtl/>
          <w:lang w:bidi="ar-IQ"/>
        </w:rPr>
      </w:pPr>
      <w:r>
        <w:rPr>
          <w:rFonts w:ascii="Simplified Arabic" w:hAnsi="Simplified Arabic" w:eastAsia="Times New Roman" w:cs="Simplified Arabic"/>
          <w:b/>
          <w:bCs/>
          <w:smallCaps/>
          <w:sz w:val="32"/>
          <w:szCs w:val="32"/>
          <w:rtl/>
          <w:lang w:bidi="ar-IQ"/>
        </w:rPr>
        <w:t>رابعاً:- اشكالية البحث:</w:t>
      </w:r>
    </w:p>
    <w:p w14:paraId="5F5D9DC9">
      <w:pPr>
        <w:jc w:val="both"/>
        <w:rPr>
          <w:sz w:val="28"/>
          <w:szCs w:val="28"/>
          <w:lang w:bidi="ar-IQ"/>
        </w:rPr>
      </w:pPr>
      <w:r>
        <w:rPr>
          <w:rFonts w:ascii="Simplified Arabic" w:hAnsi="Simplified Arabic" w:eastAsia="Times New Roman" w:cs="Simplified Arabic"/>
          <w:smallCaps/>
          <w:sz w:val="28"/>
          <w:szCs w:val="28"/>
          <w:rtl/>
          <w:lang w:bidi="ar-IQ"/>
        </w:rPr>
        <w:t xml:space="preserve"> </w:t>
      </w:r>
      <w:r>
        <w:rPr>
          <w:rFonts w:cs="Arial"/>
          <w:sz w:val="28"/>
          <w:szCs w:val="28"/>
          <w:rtl/>
          <w:lang w:bidi="ar-IQ"/>
        </w:rPr>
        <w:t>تنحصر إشكالية البحث في السؤال المركزي التالي</w:t>
      </w:r>
      <w:r>
        <w:rPr>
          <w:rFonts w:hint="cs"/>
          <w:sz w:val="28"/>
          <w:szCs w:val="28"/>
          <w:rtl/>
          <w:lang w:bidi="ar-IQ"/>
        </w:rPr>
        <w:t xml:space="preserve">:                                                                 </w:t>
      </w:r>
    </w:p>
    <w:p w14:paraId="042D25AC">
      <w:pPr>
        <w:jc w:val="both"/>
        <w:rPr>
          <w:sz w:val="28"/>
          <w:szCs w:val="28"/>
          <w:lang w:bidi="ar-IQ"/>
        </w:rPr>
      </w:pPr>
      <w:r>
        <w:rPr>
          <w:rFonts w:cs="Arial"/>
          <w:sz w:val="28"/>
          <w:szCs w:val="28"/>
          <w:rtl/>
          <w:lang w:bidi="ar-IQ"/>
        </w:rPr>
        <w:t>هل تشكل عمليات اغتيال قادة محور المقاومة انتهاكًا للقانون الدولي، أم يمكن تبريرها قانونيًا على أساس الدفاع عن النفس، وما هي تبعاتها على سيادة الدول والنظام الدولي؟</w:t>
      </w:r>
      <w:r>
        <w:rPr>
          <w:rFonts w:hint="cs" w:cs="Arial"/>
          <w:sz w:val="28"/>
          <w:szCs w:val="28"/>
          <w:rtl/>
          <w:lang w:bidi="ar-IQ"/>
        </w:rPr>
        <w:t xml:space="preserve">                                             </w:t>
      </w:r>
    </w:p>
    <w:p w14:paraId="6F11A0ED">
      <w:pPr>
        <w:jc w:val="both"/>
        <w:rPr>
          <w:rFonts w:cs="Arial"/>
          <w:sz w:val="28"/>
          <w:szCs w:val="28"/>
          <w:rtl/>
          <w:lang w:bidi="ar-IQ"/>
        </w:rPr>
      </w:pPr>
      <w:r>
        <w:rPr>
          <w:rFonts w:cs="Arial"/>
          <w:sz w:val="28"/>
          <w:szCs w:val="28"/>
          <w:rtl/>
          <w:lang w:bidi="ar-IQ"/>
        </w:rPr>
        <w:t>وتتفرع عن هذا السؤال عدة إشكاليات فرعية</w:t>
      </w:r>
      <w:r>
        <w:rPr>
          <w:rFonts w:hint="cs" w:cs="Arial"/>
          <w:sz w:val="28"/>
          <w:szCs w:val="28"/>
          <w:rtl/>
          <w:lang w:bidi="ar-IQ"/>
        </w:rPr>
        <w:t xml:space="preserve">:                                                                         </w:t>
      </w:r>
    </w:p>
    <w:p w14:paraId="0CE60C7B">
      <w:pPr>
        <w:jc w:val="both"/>
        <w:rPr>
          <w:rFonts w:cs="Arial"/>
          <w:sz w:val="28"/>
          <w:szCs w:val="28"/>
          <w:rtl/>
          <w:lang w:bidi="ar-IQ"/>
        </w:rPr>
      </w:pPr>
      <w:r>
        <w:rPr>
          <w:rFonts w:hint="cs" w:cs="Arial"/>
          <w:sz w:val="28"/>
          <w:szCs w:val="28"/>
          <w:rtl/>
          <w:lang w:bidi="ar-IQ"/>
        </w:rPr>
        <w:t xml:space="preserve">-  </w:t>
      </w:r>
      <w:r>
        <w:rPr>
          <w:rFonts w:cs="Arial"/>
          <w:sz w:val="28"/>
          <w:szCs w:val="28"/>
          <w:rtl/>
          <w:lang w:bidi="ar-IQ"/>
        </w:rPr>
        <w:t xml:space="preserve">مدى قانونية استخدام القوة في استهداف قيادات </w:t>
      </w:r>
      <w:r>
        <w:rPr>
          <w:rFonts w:hint="cs" w:cs="Arial"/>
          <w:sz w:val="28"/>
          <w:szCs w:val="28"/>
          <w:rtl/>
          <w:lang w:bidi="ar-IQ"/>
        </w:rPr>
        <w:t xml:space="preserve"> </w:t>
      </w:r>
      <w:r>
        <w:rPr>
          <w:rFonts w:cs="Arial"/>
          <w:sz w:val="28"/>
          <w:szCs w:val="28"/>
          <w:rtl/>
          <w:lang w:bidi="ar-IQ"/>
        </w:rPr>
        <w:t>غير تابعة مباشرة لدولة معينة</w:t>
      </w:r>
      <w:r>
        <w:rPr>
          <w:rFonts w:cs="Arial"/>
          <w:sz w:val="28"/>
          <w:szCs w:val="28"/>
          <w:lang w:bidi="ar-IQ"/>
        </w:rPr>
        <w:t xml:space="preserve"> </w:t>
      </w:r>
      <w:r>
        <w:rPr>
          <w:rFonts w:hint="cs" w:cs="Arial"/>
          <w:sz w:val="28"/>
          <w:szCs w:val="28"/>
          <w:rtl/>
          <w:lang w:bidi="ar-IQ"/>
        </w:rPr>
        <w:t>.</w:t>
      </w:r>
    </w:p>
    <w:p w14:paraId="000E64BD">
      <w:pPr>
        <w:jc w:val="both"/>
        <w:rPr>
          <w:rFonts w:cs="Arial"/>
          <w:sz w:val="28"/>
          <w:szCs w:val="28"/>
          <w:rtl/>
          <w:lang w:bidi="ar-IQ"/>
        </w:rPr>
      </w:pPr>
      <w:r>
        <w:rPr>
          <w:rFonts w:hint="cs" w:cs="Arial"/>
          <w:sz w:val="28"/>
          <w:szCs w:val="28"/>
          <w:rtl/>
          <w:lang w:bidi="ar-IQ"/>
        </w:rPr>
        <w:t>- التمييز بين الأهداف العسكرية والمدنية في النزاعات المسلحة.</w:t>
      </w:r>
    </w:p>
    <w:p w14:paraId="4BA3EF69">
      <w:pPr>
        <w:jc w:val="both"/>
        <w:rPr>
          <w:sz w:val="28"/>
          <w:szCs w:val="28"/>
          <w:rtl/>
          <w:lang w:bidi="ar-IQ"/>
        </w:rPr>
      </w:pPr>
      <w:r>
        <w:rPr>
          <w:rFonts w:hint="cs" w:cs="Arial"/>
          <w:sz w:val="28"/>
          <w:szCs w:val="28"/>
          <w:rtl/>
          <w:lang w:bidi="ar-IQ"/>
        </w:rPr>
        <w:t>- أثر هذه العمليات على استقرار النظام الدولي والإقليمي.</w:t>
      </w:r>
    </w:p>
    <w:p w14:paraId="105DC05C">
      <w:pPr>
        <w:ind w:right="284"/>
        <w:jc w:val="mediumKashida"/>
        <w:rPr>
          <w:rFonts w:ascii="Simplified Arabic" w:hAnsi="Simplified Arabic" w:eastAsia="Times New Roman" w:cs="Simplified Arabic"/>
          <w:b/>
          <w:bCs/>
          <w:smallCaps/>
          <w:sz w:val="32"/>
          <w:szCs w:val="32"/>
          <w:rtl/>
          <w:lang w:bidi="ar-IQ"/>
        </w:rPr>
      </w:pPr>
      <w:r>
        <w:rPr>
          <w:rFonts w:ascii="Simplified Arabic" w:hAnsi="Simplified Arabic" w:eastAsia="Times New Roman" w:cs="Simplified Arabic"/>
          <w:b/>
          <w:bCs/>
          <w:smallCaps/>
          <w:sz w:val="32"/>
          <w:szCs w:val="32"/>
          <w:rtl/>
          <w:lang w:bidi="ar-IQ"/>
        </w:rPr>
        <w:t xml:space="preserve">خامساً:- </w:t>
      </w:r>
      <w:r>
        <w:rPr>
          <w:rFonts w:hint="cs" w:ascii="Simplified Arabic" w:hAnsi="Simplified Arabic" w:eastAsia="Times New Roman" w:cs="Simplified Arabic"/>
          <w:b/>
          <w:bCs/>
          <w:smallCaps/>
          <w:sz w:val="32"/>
          <w:szCs w:val="32"/>
          <w:rtl/>
          <w:lang w:bidi="ar-IQ"/>
        </w:rPr>
        <w:t>منهجية البحث:</w:t>
      </w:r>
    </w:p>
    <w:p w14:paraId="03F25402">
      <w:pPr>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يعتمد البحث على المنهج القانوني التحليلي المقارن، ويستند إلى:                                                 </w:t>
      </w:r>
    </w:p>
    <w:p w14:paraId="5C3900E1">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-تحليل نصوص القانون الدولي العام، مثل ميثاق الأمم المتحدة، واتفاقيات جنيف، ونظام روما الأساسي للمحكمة الجنائية الدولية.                                                                                           </w:t>
      </w:r>
    </w:p>
    <w:p w14:paraId="11B0DAE3">
      <w:pPr>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-دراسة الممارسات الدولية السابقة (اغتيالات أمريكية وإسرائيلية)، وتحليلها مقارنة مع حالات محور المقاومة.                                                                                                          </w:t>
      </w:r>
    </w:p>
    <w:p w14:paraId="18E2C23E">
      <w:pPr>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الاعتماد على مصادر أولية: تقارير رسمية، قرارات الأمم المتحدة، بيانات إعلامية موثوقة، وتقارير المنظمات الدولية.                                                                                                   </w:t>
      </w:r>
    </w:p>
    <w:p w14:paraId="4BF49721">
      <w:pPr>
        <w:ind w:right="284"/>
        <w:jc w:val="both"/>
        <w:rPr>
          <w:rFonts w:ascii="Simplified Arabic" w:hAnsi="Simplified Arabic" w:eastAsia="Times New Roman" w:cs="Simplified Arabic"/>
          <w:b/>
          <w:bCs/>
          <w:smallCaps/>
          <w:sz w:val="32"/>
          <w:szCs w:val="32"/>
          <w:rtl/>
          <w:lang w:bidi="ar-IQ"/>
        </w:rPr>
      </w:pPr>
      <w:r>
        <w:rPr>
          <w:rFonts w:ascii="Simplified Arabic" w:hAnsi="Simplified Arabic" w:cs="Simplified Arabic"/>
          <w:sz w:val="28"/>
          <w:szCs w:val="28"/>
          <w:rtl/>
          <w:lang w:bidi="ar-IQ"/>
        </w:rPr>
        <w:t xml:space="preserve">منهج واقعي: توثيق الوقائع المتعلقة بالقادة المستهدفين وتحليل الأبعاد القانونية والسياسية لكل حالة.            </w:t>
      </w:r>
    </w:p>
    <w:p w14:paraId="328A9E7A">
      <w:pPr>
        <w:ind w:right="284"/>
        <w:jc w:val="mediumKashida"/>
        <w:rPr>
          <w:rFonts w:ascii="Simplified Arabic" w:hAnsi="Simplified Arabic" w:eastAsia="Times New Roman" w:cs="Simplified Arabic"/>
          <w:b/>
          <w:bCs/>
          <w:smallCaps/>
          <w:sz w:val="32"/>
          <w:szCs w:val="32"/>
          <w:rtl/>
          <w:lang w:bidi="ar-IQ"/>
        </w:rPr>
      </w:pPr>
      <w:r>
        <w:rPr>
          <w:rFonts w:hint="cs" w:ascii="Simplified Arabic" w:hAnsi="Simplified Arabic" w:eastAsia="Times New Roman" w:cs="Simplified Arabic"/>
          <w:b/>
          <w:bCs/>
          <w:smallCaps/>
          <w:sz w:val="32"/>
          <w:szCs w:val="32"/>
          <w:rtl/>
          <w:lang w:bidi="ar-IQ"/>
        </w:rPr>
        <w:t>سادساً:- تقسيم البحث:</w:t>
      </w:r>
    </w:p>
    <w:p w14:paraId="6349BE44">
      <w:pPr>
        <w:ind w:right="284"/>
        <w:jc w:val="mediumKashida"/>
        <w:rPr>
          <w:rFonts w:ascii="Simplified Arabic" w:hAnsi="Simplified Arabic" w:eastAsia="Times New Roman" w:cs="Simplified Arabic"/>
          <w:smallCaps/>
          <w:sz w:val="28"/>
          <w:szCs w:val="28"/>
          <w:rtl/>
          <w:lang w:bidi="ar-IQ"/>
        </w:rPr>
      </w:pPr>
      <w:r>
        <w:rPr>
          <w:rFonts w:ascii="Simplified Arabic" w:hAnsi="Simplified Arabic" w:eastAsia="Times New Roman" w:cs="Simplified Arabic"/>
          <w:smallCaps/>
          <w:sz w:val="28"/>
          <w:szCs w:val="28"/>
          <w:rtl/>
          <w:lang w:bidi="ar-IQ"/>
        </w:rPr>
        <w:t>في ضوء ما تم عرضه</w:t>
      </w:r>
      <w:r>
        <w:rPr>
          <w:rFonts w:hint="cs" w:ascii="Simplified Arabic" w:hAnsi="Simplified Arabic" w:eastAsia="Times New Roman" w:cs="Simplified Arabic"/>
          <w:smallCaps/>
          <w:sz w:val="28"/>
          <w:szCs w:val="28"/>
          <w:rtl/>
          <w:lang w:bidi="ar-IQ"/>
        </w:rPr>
        <w:t>،</w:t>
      </w:r>
      <w:r>
        <w:rPr>
          <w:rFonts w:ascii="Simplified Arabic" w:hAnsi="Simplified Arabic" w:eastAsia="Times New Roman" w:cs="Simplified Arabic"/>
          <w:smallCaps/>
          <w:sz w:val="28"/>
          <w:szCs w:val="28"/>
          <w:rtl/>
          <w:lang w:bidi="ar-IQ"/>
        </w:rPr>
        <w:t xml:space="preserve"> يمكن تقسيم هذه الدراسة إلى مبحثين؛ إذ يكون الأول منهما  تحت عنوا</w:t>
      </w:r>
      <w:r>
        <w:rPr>
          <w:rFonts w:hint="cs" w:ascii="Simplified Arabic" w:hAnsi="Simplified Arabic" w:eastAsia="Times New Roman" w:cs="Simplified Arabic"/>
          <w:smallCaps/>
          <w:sz w:val="28"/>
          <w:szCs w:val="28"/>
          <w:rtl/>
          <w:lang w:bidi="ar-IQ"/>
        </w:rPr>
        <w:t>ن مدى مشروعية</w:t>
      </w:r>
      <w:r>
        <w:rPr>
          <w:rFonts w:ascii="Simplified Arabic" w:hAnsi="Simplified Arabic" w:eastAsia="Times New Roman" w:cs="Simplified Arabic"/>
          <w:smallCaps/>
          <w:sz w:val="28"/>
          <w:szCs w:val="28"/>
          <w:rtl/>
          <w:lang w:bidi="ar-IQ"/>
        </w:rPr>
        <w:t xml:space="preserve"> إغتيال </w:t>
      </w:r>
      <w:r>
        <w:rPr>
          <w:rFonts w:hint="cs" w:ascii="Simplified Arabic" w:hAnsi="Simplified Arabic" w:eastAsia="Times New Roman" w:cs="Simplified Arabic"/>
          <w:smallCaps/>
          <w:sz w:val="28"/>
          <w:szCs w:val="28"/>
          <w:rtl/>
          <w:lang w:bidi="ar-IQ"/>
        </w:rPr>
        <w:t>قادة محور المقاومة في القانون الدولي</w:t>
      </w:r>
      <w:r>
        <w:rPr>
          <w:rFonts w:ascii="Simplified Arabic" w:hAnsi="Simplified Arabic" w:eastAsia="Times New Roman" w:cs="Simplified Arabic"/>
          <w:smallCaps/>
          <w:sz w:val="28"/>
          <w:szCs w:val="28"/>
          <w:rtl/>
          <w:lang w:bidi="ar-IQ"/>
        </w:rPr>
        <w:t>، من خلال مطلبين، ندرس في المطلب الأول  دراسة مفصلة لحالات استهداف القادة (قاسم سليماني، أبو مهدي المهندس، إسماعيل هنية، حسن نصر الله</w:t>
      </w:r>
      <w:r>
        <w:rPr>
          <w:rFonts w:hint="cs" w:ascii="Simplified Arabic" w:hAnsi="Simplified Arabic" w:eastAsia="Times New Roman" w:cs="Simplified Arabic"/>
          <w:smallCaps/>
          <w:sz w:val="28"/>
          <w:szCs w:val="28"/>
          <w:rtl/>
          <w:lang w:bidi="ar-IQ"/>
        </w:rPr>
        <w:t>، هاشم صفي الدين</w:t>
      </w:r>
      <w:r>
        <w:rPr>
          <w:rFonts w:ascii="Simplified Arabic" w:hAnsi="Simplified Arabic" w:eastAsia="Times New Roman" w:cs="Simplified Arabic"/>
          <w:smallCaps/>
          <w:sz w:val="28"/>
          <w:szCs w:val="28"/>
          <w:rtl/>
          <w:lang w:bidi="ar-IQ"/>
        </w:rPr>
        <w:t xml:space="preserve">)، ونوضح في المطلب الثاني موقف </w:t>
      </w:r>
      <w:r>
        <w:rPr>
          <w:rFonts w:hint="cs" w:ascii="Simplified Arabic" w:hAnsi="Simplified Arabic" w:eastAsia="Times New Roman" w:cs="Simplified Arabic"/>
          <w:smallCaps/>
          <w:sz w:val="28"/>
          <w:szCs w:val="28"/>
          <w:rtl/>
          <w:lang w:bidi="ar-IQ"/>
        </w:rPr>
        <w:t>القانون الدولي من جرائم الإغتيال</w:t>
      </w:r>
      <w:r>
        <w:rPr>
          <w:rFonts w:ascii="Simplified Arabic" w:hAnsi="Simplified Arabic" w:eastAsia="Times New Roman" w:cs="Simplified Arabic"/>
          <w:smallCaps/>
          <w:sz w:val="28"/>
          <w:szCs w:val="28"/>
          <w:rtl/>
          <w:lang w:bidi="ar-IQ"/>
        </w:rPr>
        <w:t xml:space="preserve">، أمّا المبحث الثاني نتناول فيه </w:t>
      </w:r>
      <w:r>
        <w:rPr>
          <w:rFonts w:cs="Arial"/>
          <w:sz w:val="28"/>
          <w:szCs w:val="28"/>
          <w:rtl/>
          <w:lang w:bidi="ar-IQ"/>
        </w:rPr>
        <w:t>التكييف القانوني والمسؤولية الدولية وآليات الرد</w:t>
      </w:r>
      <w:r>
        <w:rPr>
          <w:rFonts w:ascii="Simplified Arabic" w:hAnsi="Simplified Arabic" w:eastAsia="Times New Roman" w:cs="Simplified Arabic"/>
          <w:smallCaps/>
          <w:sz w:val="28"/>
          <w:szCs w:val="28"/>
          <w:rtl/>
          <w:lang w:bidi="ar-IQ"/>
        </w:rPr>
        <w:t xml:space="preserve"> ، من خلال مطلبين أيضاً، ندرس في الأول منهما</w:t>
      </w:r>
      <w:r>
        <w:rPr>
          <w:rFonts w:hint="cs" w:ascii="Simplified Arabic" w:hAnsi="Simplified Arabic" w:eastAsia="Times New Roman" w:cs="Simplified Arabic"/>
          <w:smallCaps/>
          <w:sz w:val="28"/>
          <w:szCs w:val="28"/>
          <w:rtl/>
          <w:lang w:val="en-US" w:bidi="ar-IQ"/>
        </w:rPr>
        <w:t xml:space="preserve"> الطبيعة القانونية لجرائم اغتيال القادة وفقا للمواثيق الدولية</w:t>
      </w:r>
      <w:r>
        <w:rPr>
          <w:rFonts w:hint="cs" w:cs="Arial"/>
          <w:sz w:val="28"/>
          <w:szCs w:val="28"/>
          <w:rtl/>
          <w:lang w:bidi="ar-IQ"/>
        </w:rPr>
        <w:t>،</w:t>
      </w:r>
      <w:r>
        <w:rPr>
          <w:rFonts w:ascii="Simplified Arabic" w:hAnsi="Simplified Arabic" w:eastAsia="Times New Roman" w:cs="Simplified Arabic"/>
          <w:smallCaps/>
          <w:sz w:val="28"/>
          <w:szCs w:val="28"/>
          <w:rtl/>
          <w:lang w:bidi="ar-IQ"/>
        </w:rPr>
        <w:t xml:space="preserve"> ونبحث في الثاني الآليا</w:t>
      </w:r>
      <w:r>
        <w:rPr>
          <w:rFonts w:hint="cs" w:ascii="Simplified Arabic" w:hAnsi="Simplified Arabic" w:eastAsia="Times New Roman" w:cs="Simplified Arabic"/>
          <w:smallCaps/>
          <w:sz w:val="28"/>
          <w:szCs w:val="28"/>
          <w:rtl/>
          <w:lang w:bidi="ar-IQ"/>
        </w:rPr>
        <w:t>ت</w:t>
      </w:r>
      <w:r>
        <w:rPr>
          <w:rFonts w:ascii="Simplified Arabic" w:hAnsi="Simplified Arabic" w:eastAsia="Times New Roman" w:cs="Simplified Arabic"/>
          <w:smallCaps/>
          <w:sz w:val="28"/>
          <w:szCs w:val="28"/>
          <w:rtl/>
          <w:lang w:bidi="ar-IQ"/>
        </w:rPr>
        <w:t xml:space="preserve"> القانونية والقضائية  لمحاسبة مرتكبي </w:t>
      </w:r>
      <w:r>
        <w:rPr>
          <w:rFonts w:hint="cs" w:ascii="Simplified Arabic" w:hAnsi="Simplified Arabic" w:eastAsia="Times New Roman" w:cs="Simplified Arabic"/>
          <w:smallCaps/>
          <w:sz w:val="28"/>
          <w:szCs w:val="28"/>
          <w:rtl/>
          <w:lang w:bidi="ar-IQ"/>
        </w:rPr>
        <w:t>جرائم الإغتيال</w:t>
      </w:r>
      <w:r>
        <w:rPr>
          <w:rFonts w:ascii="Simplified Arabic" w:hAnsi="Simplified Arabic" w:eastAsia="Times New Roman" w:cs="Simplified Arabic"/>
          <w:smallCaps/>
          <w:sz w:val="28"/>
          <w:szCs w:val="28"/>
          <w:rtl/>
          <w:lang w:bidi="ar-IQ"/>
        </w:rPr>
        <w:t>،  وعلى ذلك النحو، سوف نضطلع بدراسة الموضوع كما يلي:</w:t>
      </w:r>
    </w:p>
    <w:p w14:paraId="682076B8">
      <w:pPr>
        <w:ind w:right="284"/>
        <w:jc w:val="mediumKashida"/>
        <w:rPr>
          <w:rFonts w:ascii="Simplified Arabic" w:hAnsi="Simplified Arabic" w:eastAsia="Times New Roman" w:cs="Simplified Arabic"/>
          <w:smallCaps/>
          <w:sz w:val="28"/>
          <w:szCs w:val="28"/>
          <w:rtl/>
          <w:lang w:bidi="ar-IQ"/>
        </w:rPr>
      </w:pPr>
      <w:r>
        <w:rPr>
          <w:rFonts w:ascii="Simplified Arabic" w:hAnsi="Simplified Arabic" w:eastAsia="Times New Roman" w:cs="Simplified Arabic"/>
          <w:smallCaps/>
          <w:sz w:val="28"/>
          <w:szCs w:val="28"/>
          <w:rtl/>
          <w:lang w:bidi="ar-IQ"/>
        </w:rPr>
        <w:t>المبحث الأول: م</w:t>
      </w:r>
      <w:r>
        <w:rPr>
          <w:rFonts w:hint="cs" w:ascii="Simplified Arabic" w:hAnsi="Simplified Arabic" w:eastAsia="Times New Roman" w:cs="Simplified Arabic"/>
          <w:smallCaps/>
          <w:sz w:val="28"/>
          <w:szCs w:val="28"/>
          <w:rtl/>
          <w:lang w:bidi="ar-IQ"/>
        </w:rPr>
        <w:t>دى مشروعية</w:t>
      </w:r>
      <w:r>
        <w:rPr>
          <w:rFonts w:ascii="Simplified Arabic" w:hAnsi="Simplified Arabic" w:eastAsia="Times New Roman" w:cs="Simplified Arabic"/>
          <w:smallCaps/>
          <w:sz w:val="28"/>
          <w:szCs w:val="28"/>
          <w:rtl/>
          <w:lang w:bidi="ar-IQ"/>
        </w:rPr>
        <w:t xml:space="preserve"> إغتيال </w:t>
      </w:r>
      <w:r>
        <w:rPr>
          <w:rFonts w:hint="cs" w:ascii="Simplified Arabic" w:hAnsi="Simplified Arabic" w:eastAsia="Times New Roman" w:cs="Simplified Arabic"/>
          <w:smallCaps/>
          <w:sz w:val="28"/>
          <w:szCs w:val="28"/>
          <w:rtl/>
          <w:lang w:bidi="ar-IQ"/>
        </w:rPr>
        <w:t>قادة محور المقاومة في القانون الدولي.</w:t>
      </w:r>
    </w:p>
    <w:p w14:paraId="25C64CD1">
      <w:pPr>
        <w:ind w:right="284"/>
        <w:jc w:val="mediumKashida"/>
        <w:rPr>
          <w:rFonts w:ascii="Simplified Arabic" w:hAnsi="Simplified Arabic" w:eastAsia="Times New Roman" w:cs="Simplified Arabic"/>
          <w:smallCaps/>
          <w:sz w:val="28"/>
          <w:szCs w:val="28"/>
          <w:rtl/>
          <w:lang w:bidi="ar-IQ"/>
        </w:rPr>
      </w:pPr>
      <w:r>
        <w:rPr>
          <w:rFonts w:ascii="Simplified Arabic" w:hAnsi="Simplified Arabic" w:eastAsia="Times New Roman" w:cs="Simplified Arabic"/>
          <w:smallCaps/>
          <w:sz w:val="28"/>
          <w:szCs w:val="28"/>
          <w:rtl/>
          <w:lang w:bidi="ar-IQ"/>
        </w:rPr>
        <w:t xml:space="preserve">المبحث الثاني: </w:t>
      </w:r>
      <w:r>
        <w:rPr>
          <w:rFonts w:hint="cs" w:ascii="Simplified Arabic" w:hAnsi="Simplified Arabic" w:eastAsia="Times New Roman" w:cs="Simplified Arabic"/>
          <w:smallCaps/>
          <w:sz w:val="28"/>
          <w:szCs w:val="28"/>
          <w:rtl/>
          <w:lang w:bidi="ar-IQ"/>
        </w:rPr>
        <w:t>التكييف القانوني</w:t>
      </w:r>
      <w:r>
        <w:rPr>
          <w:rFonts w:hint="cs" w:ascii="Simplified Arabic" w:hAnsi="Simplified Arabic" w:eastAsia="Times New Roman" w:cs="Simplified Arabic"/>
          <w:smallCaps/>
          <w:sz w:val="28"/>
          <w:szCs w:val="28"/>
          <w:rtl/>
          <w:lang w:val="en-US" w:bidi="ar-IQ"/>
        </w:rPr>
        <w:t xml:space="preserve"> لجرائم إغتيال القادة</w:t>
      </w:r>
      <w:r>
        <w:rPr>
          <w:rFonts w:hint="cs" w:ascii="Simplified Arabic" w:hAnsi="Simplified Arabic" w:eastAsia="Times New Roman" w:cs="Simplified Arabic"/>
          <w:smallCaps/>
          <w:sz w:val="28"/>
          <w:szCs w:val="28"/>
          <w:rtl/>
          <w:lang w:bidi="ar-IQ"/>
        </w:rPr>
        <w:t xml:space="preserve"> والمسؤولية الدولية وآليات الرد</w:t>
      </w:r>
      <w:r>
        <w:rPr>
          <w:rFonts w:ascii="Simplified Arabic" w:hAnsi="Simplified Arabic" w:eastAsia="Times New Roman" w:cs="Simplified Arabic"/>
          <w:smallCaps/>
          <w:sz w:val="28"/>
          <w:szCs w:val="28"/>
          <w:rtl/>
          <w:lang w:bidi="ar-IQ"/>
        </w:rPr>
        <w:t>.</w:t>
      </w:r>
    </w:p>
    <w:p w14:paraId="21216652">
      <w:pPr>
        <w:keepNext/>
        <w:spacing w:before="120" w:after="60"/>
        <w:ind w:right="284"/>
        <w:jc w:val="mediumKashida"/>
        <w:outlineLvl w:val="2"/>
        <w:rPr>
          <w:rFonts w:ascii="Simplified Arabic" w:hAnsi="Simplified Arabic" w:eastAsia="Times New Roman" w:cs="Simplified Arabic"/>
          <w:b/>
          <w:bCs/>
          <w:smallCaps/>
          <w:color w:val="000000"/>
          <w:sz w:val="28"/>
          <w:szCs w:val="28"/>
          <w:rtl/>
          <w:lang w:eastAsia="ar-SA" w:bidi="ar-IQ"/>
        </w:rPr>
      </w:pPr>
      <w:r>
        <w:rPr>
          <w:rFonts w:ascii="Simplified Arabic" w:hAnsi="Simplified Arabic" w:eastAsia="Times New Roman" w:cs="Simplified Arabic"/>
          <w:smallCaps/>
          <w:color w:val="000000"/>
          <w:sz w:val="28"/>
          <w:szCs w:val="28"/>
          <w:rtl/>
          <w:lang w:eastAsia="ar-SA" w:bidi="ar-IQ"/>
        </w:rPr>
        <w:br w:type="page"/>
      </w:r>
    </w:p>
    <w:p w14:paraId="6A79049C">
      <w:pPr>
        <w:widowControl w:val="0"/>
        <w:spacing w:before="240" w:after="60"/>
        <w:ind w:right="284"/>
        <w:jc w:val="center"/>
        <w:outlineLvl w:val="3"/>
        <w:rPr>
          <w:rFonts w:hint="cs" w:ascii="Simplified Arabic" w:hAnsi="Simplified Arabic" w:eastAsia="Times New Roman" w:cs="Simplified Arabic"/>
          <w:b/>
          <w:bCs/>
          <w:smallCaps/>
          <w:color w:val="000000"/>
          <w:sz w:val="32"/>
          <w:szCs w:val="32"/>
          <w:rtl/>
          <w:lang w:eastAsia="ar-SA" w:bidi="ar-IQ"/>
        </w:rPr>
      </w:pPr>
      <w:bookmarkStart w:id="0" w:name="_Toc481615838"/>
      <w:r>
        <w:rPr>
          <w:rFonts w:ascii="Simplified Arabic" w:hAnsi="Simplified Arabic" w:eastAsia="Calibri" w:cs="Simplified Arabic"/>
          <w:b/>
          <w:bCs/>
          <w:smallCaps/>
          <w:color w:val="000000"/>
          <w:sz w:val="32"/>
          <w:szCs w:val="32"/>
          <w:rtl/>
          <w:lang w:eastAsia="ar-SA" w:bidi="ar-IQ"/>
        </w:rPr>
        <w:t xml:space="preserve">المبحث الأول: </w:t>
      </w:r>
      <w:bookmarkEnd w:id="0"/>
      <w:r>
        <w:rPr>
          <w:rFonts w:ascii="Simplified Arabic" w:hAnsi="Simplified Arabic" w:eastAsia="Times New Roman" w:cs="Simplified Arabic"/>
          <w:b/>
          <w:bCs/>
          <w:smallCaps/>
          <w:color w:val="000000"/>
          <w:sz w:val="32"/>
          <w:szCs w:val="32"/>
          <w:rtl/>
          <w:lang w:eastAsia="ar-SA" w:bidi="ar-IQ"/>
        </w:rPr>
        <w:t>م</w:t>
      </w:r>
      <w:r>
        <w:rPr>
          <w:rFonts w:hint="cs" w:ascii="Simplified Arabic" w:hAnsi="Simplified Arabic" w:eastAsia="Times New Roman" w:cs="Simplified Arabic"/>
          <w:b/>
          <w:bCs/>
          <w:smallCaps/>
          <w:color w:val="000000"/>
          <w:sz w:val="32"/>
          <w:szCs w:val="32"/>
          <w:rtl/>
          <w:lang w:eastAsia="ar-SA" w:bidi="ar-IQ"/>
        </w:rPr>
        <w:t>دى مشروعية اغتيال قادة المقاومة في القانون الدولي</w:t>
      </w:r>
      <w:r>
        <w:rPr>
          <w:rFonts w:ascii="Simplified Arabic" w:hAnsi="Simplified Arabic" w:eastAsia="Times New Roman" w:cs="Simplified Arabic"/>
          <w:b/>
          <w:bCs/>
          <w:smallCaps/>
          <w:color w:val="000000"/>
          <w:sz w:val="32"/>
          <w:szCs w:val="32"/>
          <w:rtl/>
          <w:lang w:eastAsia="ar-SA" w:bidi="ar-IQ"/>
        </w:rPr>
        <w:t>.</w:t>
      </w:r>
    </w:p>
    <w:p w14:paraId="582867A4">
      <w:pPr>
        <w:tabs>
          <w:tab w:val="left" w:pos="-518"/>
        </w:tabs>
        <w:ind w:right="284"/>
        <w:jc w:val="mediumKashida"/>
        <w:rPr>
          <w:rFonts w:ascii="Simplified Arabic" w:hAnsi="Simplified Arabic" w:eastAsia="Times New Roman" w:cs="Simplified Arabic"/>
          <w:smallCaps/>
          <w:sz w:val="28"/>
          <w:szCs w:val="28"/>
          <w:rtl/>
          <w:lang w:bidi="ar-IQ"/>
        </w:rPr>
      </w:pPr>
      <w:bookmarkStart w:id="1" w:name="_Toc481615841"/>
      <w:bookmarkStart w:id="2" w:name="_Toc479683575"/>
      <w:r>
        <w:rPr>
          <w:rFonts w:ascii="Simplified Arabic" w:hAnsi="Simplified Arabic" w:eastAsia="Times New Roman" w:cs="Simplified Arabic"/>
          <w:smallCaps/>
          <w:sz w:val="28"/>
          <w:szCs w:val="28"/>
          <w:rtl/>
          <w:lang w:bidi="ar-IQ"/>
        </w:rPr>
        <w:tab/>
      </w:r>
      <w:r>
        <w:rPr>
          <w:rFonts w:ascii="Simplified Arabic" w:hAnsi="Simplified Arabic" w:eastAsia="Times New Roman" w:cs="Simplified Arabic"/>
          <w:smallCaps/>
          <w:sz w:val="28"/>
          <w:szCs w:val="28"/>
          <w:rtl/>
          <w:lang w:bidi="ar-IQ"/>
        </w:rPr>
        <w:t>ت</w:t>
      </w:r>
      <w:r>
        <w:rPr>
          <w:rFonts w:hint="cs" w:ascii="Simplified Arabic" w:hAnsi="Simplified Arabic" w:eastAsia="Times New Roman" w:cs="Simplified Arabic"/>
          <w:smallCaps/>
          <w:sz w:val="28"/>
          <w:szCs w:val="28"/>
          <w:rtl/>
          <w:lang w:bidi="ar-IQ"/>
        </w:rPr>
        <w:t>ُ</w:t>
      </w:r>
      <w:r>
        <w:rPr>
          <w:rFonts w:ascii="Simplified Arabic" w:hAnsi="Simplified Arabic" w:eastAsia="Times New Roman" w:cs="Simplified Arabic"/>
          <w:smallCaps/>
          <w:sz w:val="28"/>
          <w:szCs w:val="28"/>
          <w:rtl/>
          <w:lang w:bidi="ar-IQ"/>
        </w:rPr>
        <w:t xml:space="preserve">عدّ جريمة إغتيال </w:t>
      </w:r>
      <w:r>
        <w:rPr>
          <w:rFonts w:hint="cs" w:ascii="Simplified Arabic" w:hAnsi="Simplified Arabic" w:eastAsia="Times New Roman" w:cs="Simplified Arabic"/>
          <w:smallCaps/>
          <w:sz w:val="28"/>
          <w:szCs w:val="28"/>
          <w:rtl/>
          <w:lang w:bidi="ar-IQ"/>
        </w:rPr>
        <w:t>قادة محور المقاومة</w:t>
      </w:r>
      <w:r>
        <w:rPr>
          <w:rFonts w:ascii="Simplified Arabic" w:hAnsi="Simplified Arabic" w:eastAsia="Times New Roman" w:cs="Simplified Arabic"/>
          <w:smallCaps/>
          <w:sz w:val="28"/>
          <w:szCs w:val="28"/>
          <w:rtl/>
          <w:lang w:bidi="ar-IQ"/>
        </w:rPr>
        <w:t xml:space="preserve"> التي ارتكبتها أمريكا</w:t>
      </w:r>
      <w:r>
        <w:rPr>
          <w:rFonts w:hint="cs" w:ascii="Simplified Arabic" w:hAnsi="Simplified Arabic" w:eastAsia="Times New Roman" w:cs="Simplified Arabic"/>
          <w:smallCaps/>
          <w:sz w:val="28"/>
          <w:szCs w:val="28"/>
          <w:rtl/>
          <w:lang w:bidi="ar-IQ"/>
        </w:rPr>
        <w:t xml:space="preserve"> واسرائيل</w:t>
      </w:r>
      <w:r>
        <w:rPr>
          <w:rFonts w:ascii="Simplified Arabic" w:hAnsi="Simplified Arabic" w:eastAsia="Times New Roman" w:cs="Simplified Arabic"/>
          <w:smallCaps/>
          <w:sz w:val="28"/>
          <w:szCs w:val="28"/>
          <w:rtl/>
          <w:lang w:bidi="ar-IQ"/>
        </w:rPr>
        <w:t xml:space="preserve"> إنتهاكاً صارخاً لمعايير القانون الدولي، والقانون الدولي لحقوق الإنسان، والمواثيق، والإعلانات، والإتفاقيات الدولية، وتأسيساً على ذلك سنوضح </w:t>
      </w:r>
      <w:r>
        <w:rPr>
          <w:rFonts w:hint="cs" w:ascii="Simplified Arabic" w:hAnsi="Simplified Arabic" w:eastAsia="Times New Roman" w:cs="Simplified Arabic"/>
          <w:smallCaps/>
          <w:sz w:val="28"/>
          <w:szCs w:val="28"/>
          <w:rtl/>
          <w:lang w:bidi="ar-IQ"/>
        </w:rPr>
        <w:t xml:space="preserve">حالات استهداف قادة المحور، ثم نبين موقف القانون الدولي من جرائم الإغتيال، وذلك </w:t>
      </w:r>
      <w:r>
        <w:rPr>
          <w:rFonts w:ascii="Simplified Arabic" w:hAnsi="Simplified Arabic" w:eastAsia="Times New Roman" w:cs="Simplified Arabic"/>
          <w:smallCaps/>
          <w:sz w:val="28"/>
          <w:szCs w:val="28"/>
          <w:rtl/>
          <w:lang w:bidi="ar-IQ"/>
        </w:rPr>
        <w:t>من خلال مطلبين، وعلى النحو الآتي:</w:t>
      </w:r>
    </w:p>
    <w:p w14:paraId="0D7780F4">
      <w:pPr>
        <w:tabs>
          <w:tab w:val="left" w:pos="-518"/>
        </w:tabs>
        <w:ind w:right="284"/>
        <w:jc w:val="mediumKashida"/>
        <w:rPr>
          <w:rFonts w:hint="default" w:ascii="Simplified Arabic" w:hAnsi="Simplified Arabic" w:eastAsia="Times New Roman" w:cs="Simplified Arabic"/>
          <w:smallCaps/>
          <w:sz w:val="28"/>
          <w:szCs w:val="28"/>
          <w:rtl/>
          <w:lang w:val="en-US" w:bidi="ar-IQ"/>
        </w:rPr>
      </w:pPr>
      <w:r>
        <w:rPr>
          <w:rFonts w:ascii="Simplified Arabic" w:hAnsi="Simplified Arabic" w:eastAsia="Times New Roman" w:cs="Simplified Arabic"/>
          <w:smallCaps/>
          <w:sz w:val="28"/>
          <w:szCs w:val="28"/>
          <w:rtl/>
          <w:lang w:bidi="ar-IQ"/>
        </w:rPr>
        <w:t>المطلب الأول: دراسة مفصلة لحالات استهداف القادة (قاسم سليماني، أبو مهدي المهندس، إسماعيل هنية، حسن نصر</w:t>
      </w:r>
      <w:r>
        <w:rPr>
          <w:rFonts w:hint="cs" w:ascii="Simplified Arabic" w:hAnsi="Simplified Arabic" w:eastAsia="Times New Roman" w:cs="Simplified Arabic"/>
          <w:smallCaps/>
          <w:sz w:val="28"/>
          <w:szCs w:val="28"/>
          <w:rtl/>
          <w:lang w:val="en-US" w:bidi="ar-IQ"/>
        </w:rPr>
        <w:t xml:space="preserve"> </w:t>
      </w:r>
      <w:r>
        <w:rPr>
          <w:rFonts w:ascii="Simplified Arabic" w:hAnsi="Simplified Arabic" w:eastAsia="Times New Roman" w:cs="Simplified Arabic"/>
          <w:smallCaps/>
          <w:sz w:val="28"/>
          <w:szCs w:val="28"/>
          <w:rtl/>
          <w:lang w:bidi="ar-IQ"/>
        </w:rPr>
        <w:t>الله</w:t>
      </w:r>
      <w:r>
        <w:rPr>
          <w:rFonts w:hint="cs" w:ascii="Simplified Arabic" w:hAnsi="Simplified Arabic" w:eastAsia="Times New Roman" w:cs="Simplified Arabic"/>
          <w:smallCaps/>
          <w:sz w:val="28"/>
          <w:szCs w:val="28"/>
          <w:rtl/>
          <w:lang w:bidi="ar-IQ"/>
        </w:rPr>
        <w:t>، هاشم صفي الدين</w:t>
      </w:r>
      <w:r>
        <w:rPr>
          <w:rFonts w:ascii="Simplified Arabic" w:hAnsi="Simplified Arabic" w:eastAsia="Times New Roman" w:cs="Simplified Arabic"/>
          <w:smallCaps/>
          <w:sz w:val="28"/>
          <w:szCs w:val="28"/>
          <w:rtl/>
          <w:lang w:bidi="ar-IQ"/>
        </w:rPr>
        <w:t>)</w:t>
      </w:r>
      <w:r>
        <w:rPr>
          <w:rFonts w:hint="cs" w:ascii="Simplified Arabic" w:hAnsi="Simplified Arabic" w:eastAsia="Times New Roman" w:cs="Simplified Arabic"/>
          <w:smallCaps/>
          <w:sz w:val="28"/>
          <w:szCs w:val="28"/>
          <w:rtl/>
          <w:lang w:val="en-US" w:bidi="ar-IQ"/>
        </w:rPr>
        <w:t>.</w:t>
      </w:r>
    </w:p>
    <w:p w14:paraId="55C88A26">
      <w:pPr>
        <w:tabs>
          <w:tab w:val="left" w:pos="-518"/>
        </w:tabs>
        <w:ind w:right="284"/>
        <w:jc w:val="mediumKashida"/>
        <w:rPr>
          <w:rFonts w:ascii="Simplified Arabic" w:hAnsi="Simplified Arabic" w:eastAsia="Times New Roman" w:cs="Simplified Arabic"/>
          <w:smallCaps/>
          <w:sz w:val="28"/>
          <w:szCs w:val="28"/>
          <w:rtl/>
          <w:lang w:bidi="ar-IQ"/>
        </w:rPr>
      </w:pPr>
      <w:r>
        <w:rPr>
          <w:rFonts w:ascii="Simplified Arabic" w:hAnsi="Simplified Arabic" w:eastAsia="Times New Roman" w:cs="Simplified Arabic"/>
          <w:smallCaps/>
          <w:sz w:val="28"/>
          <w:szCs w:val="28"/>
          <w:rtl/>
          <w:lang w:bidi="ar-IQ"/>
        </w:rPr>
        <w:t xml:space="preserve">المطلب الثاني: موقف </w:t>
      </w:r>
      <w:r>
        <w:rPr>
          <w:rFonts w:hint="cs" w:ascii="Simplified Arabic" w:hAnsi="Simplified Arabic" w:eastAsia="Times New Roman" w:cs="Simplified Arabic"/>
          <w:smallCaps/>
          <w:sz w:val="28"/>
          <w:szCs w:val="28"/>
          <w:rtl/>
          <w:lang w:bidi="ar-IQ"/>
        </w:rPr>
        <w:t>القانون الدولي من جرائم الإغتيال</w:t>
      </w:r>
      <w:r>
        <w:rPr>
          <w:rFonts w:hint="cs" w:ascii="Simplified Arabic" w:hAnsi="Simplified Arabic" w:eastAsia="Times New Roman" w:cs="Simplified Arabic"/>
          <w:smallCaps/>
          <w:sz w:val="28"/>
          <w:szCs w:val="28"/>
          <w:rtl/>
          <w:lang w:val="en-US" w:bidi="ar-IQ"/>
        </w:rPr>
        <w:t>.</w:t>
      </w:r>
      <w:r>
        <w:rPr>
          <w:rFonts w:ascii="Simplified Arabic" w:hAnsi="Simplified Arabic" w:eastAsia="Times New Roman" w:cs="Simplified Arabic"/>
          <w:smallCaps/>
          <w:sz w:val="28"/>
          <w:szCs w:val="28"/>
          <w:rtl/>
          <w:lang w:bidi="ar-IQ"/>
        </w:rPr>
        <w:t xml:space="preserve"> </w:t>
      </w:r>
    </w:p>
    <w:p w14:paraId="51F961EF">
      <w:pPr>
        <w:tabs>
          <w:tab w:val="left" w:pos="-518"/>
        </w:tabs>
        <w:ind w:right="284"/>
        <w:jc w:val="mediumKashida"/>
        <w:rPr>
          <w:rFonts w:ascii="Simplified Arabic" w:hAnsi="Simplified Arabic" w:eastAsia="Times New Roman" w:cs="Simplified Arabic"/>
          <w:smallCaps/>
          <w:sz w:val="28"/>
          <w:szCs w:val="28"/>
          <w:rtl/>
          <w:lang w:bidi="ar-IQ"/>
        </w:rPr>
      </w:pPr>
    </w:p>
    <w:p w14:paraId="3FB78F4A">
      <w:pPr>
        <w:tabs>
          <w:tab w:val="left" w:pos="-518"/>
        </w:tabs>
        <w:ind w:right="284"/>
        <w:jc w:val="center"/>
        <w:rPr>
          <w:rFonts w:ascii="Simplified Arabic" w:hAnsi="Simplified Arabic" w:eastAsia="Times New Roman" w:cs="Simplified Arabic"/>
          <w:b/>
          <w:bCs/>
          <w:smallCaps/>
          <w:sz w:val="32"/>
          <w:szCs w:val="32"/>
          <w:rtl/>
          <w:lang w:bidi="ar-IQ"/>
        </w:rPr>
      </w:pPr>
      <w:r>
        <w:rPr>
          <w:rFonts w:ascii="Simplified Arabic" w:hAnsi="Simplified Arabic" w:eastAsia="Times New Roman" w:cs="Simplified Arabic"/>
          <w:b/>
          <w:bCs/>
          <w:smallCaps/>
          <w:sz w:val="32"/>
          <w:szCs w:val="32"/>
          <w:rtl/>
          <w:lang w:bidi="ar-IQ"/>
        </w:rPr>
        <w:t>المطلب الاول:- دراسة مفصلة لحالات استهداف القاد</w:t>
      </w:r>
      <w:r>
        <w:rPr>
          <w:rFonts w:hint="cs" w:ascii="Simplified Arabic" w:hAnsi="Simplified Arabic" w:eastAsia="Times New Roman" w:cs="Simplified Arabic"/>
          <w:b/>
          <w:bCs/>
          <w:smallCaps/>
          <w:sz w:val="32"/>
          <w:szCs w:val="32"/>
          <w:rtl/>
          <w:lang w:bidi="ar-IQ"/>
        </w:rPr>
        <w:t xml:space="preserve">ة </w:t>
      </w:r>
      <w:r>
        <w:rPr>
          <w:rFonts w:ascii="Simplified Arabic" w:hAnsi="Simplified Arabic" w:eastAsia="Times New Roman" w:cs="Simplified Arabic"/>
          <w:b/>
          <w:bCs/>
          <w:smallCaps/>
          <w:sz w:val="32"/>
          <w:szCs w:val="32"/>
          <w:rtl/>
          <w:lang w:bidi="ar-IQ"/>
        </w:rPr>
        <w:t>(قاسم سليماني، أبو مهدي المهندس، إسماعيل هنية، حسن نصر الله</w:t>
      </w:r>
      <w:r>
        <w:rPr>
          <w:rFonts w:hint="cs" w:ascii="Simplified Arabic" w:hAnsi="Simplified Arabic" w:eastAsia="Times New Roman" w:cs="Simplified Arabic"/>
          <w:b/>
          <w:bCs/>
          <w:smallCaps/>
          <w:sz w:val="32"/>
          <w:szCs w:val="32"/>
          <w:rtl/>
          <w:lang w:bidi="ar-IQ"/>
        </w:rPr>
        <w:t>، هاشم صفي الدين</w:t>
      </w:r>
      <w:r>
        <w:rPr>
          <w:rFonts w:ascii="Simplified Arabic" w:hAnsi="Simplified Arabic" w:eastAsia="Times New Roman" w:cs="Simplified Arabic"/>
          <w:b/>
          <w:bCs/>
          <w:smallCaps/>
          <w:sz w:val="32"/>
          <w:szCs w:val="32"/>
          <w:rtl/>
          <w:lang w:bidi="ar-IQ"/>
        </w:rPr>
        <w:t>)</w:t>
      </w:r>
      <w:r>
        <w:rPr>
          <w:rFonts w:hint="cs" w:ascii="Simplified Arabic" w:hAnsi="Simplified Arabic" w:eastAsia="Times New Roman" w:cs="Simplified Arabic"/>
          <w:b/>
          <w:bCs/>
          <w:smallCaps/>
          <w:sz w:val="32"/>
          <w:szCs w:val="32"/>
          <w:rtl/>
          <w:lang w:bidi="ar-IQ"/>
        </w:rPr>
        <w:t>:</w:t>
      </w:r>
    </w:p>
    <w:p w14:paraId="25E96919">
      <w:pPr>
        <w:tabs>
          <w:tab w:val="left" w:pos="651"/>
        </w:tabs>
        <w:ind w:right="284"/>
        <w:jc w:val="mediumKashida"/>
        <w:rPr>
          <w:rFonts w:ascii="Simplified Arabic" w:hAnsi="Simplified Arabic" w:eastAsia="Times New Roman" w:cs="Simplified Arabic"/>
          <w:b/>
          <w:bCs/>
          <w:smallCaps/>
          <w:sz w:val="28"/>
          <w:szCs w:val="28"/>
          <w:rtl/>
          <w:lang w:bidi="ar-IQ"/>
        </w:rPr>
      </w:pPr>
      <w:r>
        <w:rPr>
          <w:rFonts w:hint="cs" w:ascii="Simplified Arabic" w:hAnsi="Simplified Arabic" w:eastAsia="Times New Roman" w:cs="Simplified Arabic"/>
          <w:b/>
          <w:bCs/>
          <w:smallCaps/>
          <w:sz w:val="28"/>
          <w:szCs w:val="28"/>
          <w:rtl/>
          <w:lang w:bidi="ar-IQ"/>
        </w:rPr>
        <w:t>أولاً:- شهداء قادة النصر: (قاسم سليماني، وأبو مهدي المهندس).</w:t>
      </w:r>
    </w:p>
    <w:p w14:paraId="5296782C">
      <w:pPr>
        <w:tabs>
          <w:tab w:val="left" w:pos="651"/>
        </w:tabs>
        <w:ind w:right="284"/>
        <w:jc w:val="mediumKashida"/>
        <w:rPr>
          <w:rFonts w:ascii="Simplified Arabic" w:hAnsi="Simplified Arabic" w:eastAsia="Times New Roman" w:cs="Simplified Arabic"/>
          <w:b/>
          <w:bCs/>
          <w:smallCaps/>
          <w:sz w:val="28"/>
          <w:szCs w:val="28"/>
          <w:rtl/>
          <w:lang w:bidi="ar-IQ"/>
        </w:rPr>
      </w:pPr>
      <w:r>
        <w:rPr>
          <w:rFonts w:hint="cs" w:ascii="Simplified Arabic" w:hAnsi="Simplified Arabic" w:eastAsia="Times New Roman" w:cs="Simplified Arabic"/>
          <w:b/>
          <w:bCs/>
          <w:smallCaps/>
          <w:sz w:val="28"/>
          <w:szCs w:val="28"/>
          <w:rtl/>
          <w:lang w:bidi="ar-IQ"/>
        </w:rPr>
        <w:t>1-طريقة الاغتيال:</w:t>
      </w:r>
    </w:p>
    <w:p w14:paraId="38726688">
      <w:pPr>
        <w:tabs>
          <w:tab w:val="left" w:pos="651"/>
        </w:tabs>
        <w:ind w:right="284"/>
        <w:jc w:val="mediumKashida"/>
        <w:rPr>
          <w:rFonts w:ascii="Simplified Arabic" w:hAnsi="Simplified Arabic" w:eastAsia="Times New Roman" w:cs="Simplified Arabic"/>
          <w:sz w:val="32"/>
          <w:szCs w:val="32"/>
          <w:rtl/>
          <w:lang w:bidi="ar-IQ"/>
        </w:rPr>
      </w:pPr>
      <w:r>
        <w:rPr>
          <w:rFonts w:ascii="Simplified Arabic" w:hAnsi="Simplified Arabic" w:eastAsia="Times New Roman" w:cs="Simplified Arabic"/>
          <w:sz w:val="32"/>
          <w:szCs w:val="32"/>
          <w:rtl/>
          <w:lang w:bidi="ar-IQ"/>
        </w:rPr>
        <w:t xml:space="preserve">شنّت الولايات المتحدة الأمريكية، وتحديداً في فجر الجمعة الموافق (3 كانون الثاني من </w:t>
      </w:r>
      <w:r>
        <w:rPr>
          <w:rFonts w:hint="cs" w:ascii="Simplified Arabic" w:hAnsi="Simplified Arabic" w:eastAsia="Times New Roman" w:cs="Simplified Arabic"/>
          <w:sz w:val="32"/>
          <w:szCs w:val="32"/>
          <w:rtl/>
          <w:lang w:bidi="ar-IQ"/>
        </w:rPr>
        <w:t>ال</w:t>
      </w:r>
      <w:r>
        <w:rPr>
          <w:rFonts w:ascii="Simplified Arabic" w:hAnsi="Simplified Arabic" w:eastAsia="Times New Roman" w:cs="Simplified Arabic"/>
          <w:sz w:val="32"/>
          <w:szCs w:val="32"/>
          <w:rtl/>
          <w:lang w:bidi="ar-IQ"/>
        </w:rPr>
        <w:t>عام 2020م) غارة</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جوية</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أستهدفت على أثرها موكب كل من قائد فيلق القدس، اللواء (قاسم سليماني)، ونائب رئيس هيئة الحشد الشعبي (أ</w:t>
      </w:r>
      <w:r>
        <w:rPr>
          <w:rFonts w:hint="cs" w:ascii="Simplified Arabic" w:hAnsi="Simplified Arabic" w:eastAsia="Times New Roman" w:cs="Simplified Arabic"/>
          <w:sz w:val="32"/>
          <w:szCs w:val="32"/>
          <w:rtl/>
          <w:lang w:bidi="ar-IQ"/>
        </w:rPr>
        <w:t>ب</w:t>
      </w:r>
      <w:r>
        <w:rPr>
          <w:rFonts w:ascii="Simplified Arabic" w:hAnsi="Simplified Arabic" w:eastAsia="Times New Roman" w:cs="Simplified Arabic"/>
          <w:sz w:val="32"/>
          <w:szCs w:val="32"/>
          <w:rtl/>
          <w:lang w:bidi="ar-IQ"/>
        </w:rPr>
        <w:t>و مهدي المهندس)، ورفاقهما، وقد أسفرت هذه الغارة عن إستشهاد القائدين</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مع المجموعة التي كانت برفقتهما، في واحدة من الجرائم التي شكّلت خرقاً واضحاً للقوانين، والمبادىء، والأعراف الدولية، وقد أصدرت وزارة الدفاع الأمريكية بياناً خاصاً</w:t>
      </w:r>
      <w:r>
        <w:rPr>
          <w:rFonts w:hint="cs" w:ascii="Simplified Arabic" w:hAnsi="Simplified Arabic" w:eastAsia="Times New Roman" w:cs="Simplified Arabic"/>
          <w:sz w:val="32"/>
          <w:szCs w:val="32"/>
          <w:rtl/>
          <w:lang w:bidi="ar-IQ"/>
        </w:rPr>
        <w:t xml:space="preserve">، </w:t>
      </w:r>
      <w:r>
        <w:rPr>
          <w:rFonts w:ascii="Simplified Arabic" w:hAnsi="Simplified Arabic" w:eastAsia="Times New Roman" w:cs="Simplified Arabic"/>
          <w:sz w:val="32"/>
          <w:szCs w:val="32"/>
          <w:rtl/>
          <w:lang w:bidi="ar-IQ"/>
        </w:rPr>
        <w:t>قالت فيه أنّ الضربة الأمريكية نُفذت بتوجيه من الرئيس الأمريكي (دونالد ترامب</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وبطبيعة الحال فإنّ إستشهاد القائدين زاد من حد</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ة التوترات، وردود الأفعال</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ضد أمريكا،</w:t>
      </w:r>
      <w:r>
        <w:rPr>
          <w:rFonts w:hint="cs" w:ascii="Simplified Arabic" w:hAnsi="Simplified Arabic" w:eastAsia="Times New Roman" w:cs="Simplified Arabic"/>
          <w:sz w:val="32"/>
          <w:szCs w:val="32"/>
          <w:rtl/>
          <w:lang w:bidi="ar-IQ"/>
        </w:rPr>
        <w:t xml:space="preserve"> </w:t>
      </w:r>
      <w:r>
        <w:rPr>
          <w:rFonts w:ascii="Simplified Arabic" w:hAnsi="Simplified Arabic" w:eastAsia="Times New Roman" w:cs="Simplified Arabic"/>
          <w:sz w:val="32"/>
          <w:szCs w:val="32"/>
          <w:rtl/>
          <w:lang w:bidi="ar-IQ"/>
        </w:rPr>
        <w:t>من قبل الجمهورية الإسلامية الإيرانية التي ردت على هذا الهجوم سريعاً بإستهداف صاروخي كثيف لقاعد</w:t>
      </w:r>
      <w:r>
        <w:rPr>
          <w:rFonts w:hint="cs" w:ascii="Simplified Arabic" w:hAnsi="Simplified Arabic" w:eastAsia="Times New Roman" w:cs="Simplified Arabic"/>
          <w:sz w:val="32"/>
          <w:szCs w:val="32"/>
          <w:rtl/>
          <w:lang w:bidi="ar-IQ"/>
        </w:rPr>
        <w:t>ة</w:t>
      </w:r>
      <w:r>
        <w:rPr>
          <w:rFonts w:ascii="Simplified Arabic" w:hAnsi="Simplified Arabic" w:eastAsia="Times New Roman" w:cs="Simplified Arabic"/>
          <w:sz w:val="32"/>
          <w:szCs w:val="32"/>
          <w:rtl/>
          <w:lang w:bidi="ar-IQ"/>
        </w:rPr>
        <w:t xml:space="preserve"> عين الأسد الجوية الموجودة في الإنبار، وه</w:t>
      </w:r>
      <w:r>
        <w:rPr>
          <w:rFonts w:hint="cs" w:ascii="Simplified Arabic" w:hAnsi="Simplified Arabic" w:eastAsia="Times New Roman" w:cs="Simplified Arabic"/>
          <w:sz w:val="32"/>
          <w:szCs w:val="32"/>
          <w:rtl/>
          <w:lang w:bidi="ar-IQ"/>
        </w:rPr>
        <w:t>ي</w:t>
      </w:r>
      <w:r>
        <w:rPr>
          <w:rFonts w:ascii="Simplified Arabic" w:hAnsi="Simplified Arabic" w:eastAsia="Times New Roman" w:cs="Simplified Arabic"/>
          <w:sz w:val="32"/>
          <w:szCs w:val="32"/>
          <w:rtl/>
          <w:lang w:bidi="ar-IQ"/>
        </w:rPr>
        <w:t xml:space="preserve"> قاعد</w:t>
      </w:r>
      <w:r>
        <w:rPr>
          <w:rFonts w:hint="cs" w:ascii="Simplified Arabic" w:hAnsi="Simplified Arabic" w:eastAsia="Times New Roman" w:cs="Simplified Arabic"/>
          <w:sz w:val="32"/>
          <w:szCs w:val="32"/>
          <w:rtl/>
          <w:lang w:bidi="ar-IQ"/>
        </w:rPr>
        <w:t>ة</w:t>
      </w:r>
      <w:r>
        <w:rPr>
          <w:rFonts w:ascii="Simplified Arabic" w:hAnsi="Simplified Arabic" w:eastAsia="Times New Roman" w:cs="Simplified Arabic"/>
          <w:sz w:val="32"/>
          <w:szCs w:val="32"/>
          <w:rtl/>
          <w:lang w:bidi="ar-IQ"/>
        </w:rPr>
        <w:t xml:space="preserve">  يتواجد فيهما الجيش الأمريكي على الأرض العراقية، ومن جهة أخرى </w:t>
      </w:r>
      <w:r>
        <w:rPr>
          <w:rFonts w:hint="cs" w:ascii="Simplified Arabic" w:hAnsi="Simplified Arabic" w:eastAsia="Times New Roman" w:cs="Simplified Arabic"/>
          <w:sz w:val="32"/>
          <w:szCs w:val="32"/>
          <w:rtl/>
          <w:lang w:bidi="ar-IQ"/>
        </w:rPr>
        <w:t>كان هناك</w:t>
      </w:r>
      <w:r>
        <w:rPr>
          <w:rFonts w:ascii="Simplified Arabic" w:hAnsi="Simplified Arabic" w:eastAsia="Times New Roman" w:cs="Simplified Arabic"/>
          <w:sz w:val="32"/>
          <w:szCs w:val="32"/>
          <w:rtl/>
          <w:lang w:bidi="ar-IQ"/>
        </w:rPr>
        <w:t xml:space="preserve"> </w:t>
      </w:r>
      <w:r>
        <w:rPr>
          <w:rFonts w:hint="cs" w:ascii="Simplified Arabic" w:hAnsi="Simplified Arabic" w:eastAsia="Times New Roman" w:cs="Simplified Arabic"/>
          <w:sz w:val="32"/>
          <w:szCs w:val="32"/>
          <w:rtl/>
          <w:lang w:bidi="ar-IQ"/>
        </w:rPr>
        <w:t>إدانةٍ</w:t>
      </w:r>
      <w:r>
        <w:rPr>
          <w:rFonts w:ascii="Simplified Arabic" w:hAnsi="Simplified Arabic" w:eastAsia="Times New Roman" w:cs="Simplified Arabic"/>
          <w:sz w:val="32"/>
          <w:szCs w:val="32"/>
          <w:rtl/>
          <w:lang w:bidi="ar-IQ"/>
        </w:rPr>
        <w:t>، و</w:t>
      </w:r>
      <w:r>
        <w:rPr>
          <w:rFonts w:hint="cs" w:ascii="Simplified Arabic" w:hAnsi="Simplified Arabic" w:eastAsia="Times New Roman" w:cs="Simplified Arabic"/>
          <w:sz w:val="32"/>
          <w:szCs w:val="32"/>
          <w:rtl/>
          <w:lang w:bidi="ar-IQ"/>
        </w:rPr>
        <w:t>تنديدٍ</w:t>
      </w:r>
      <w:r>
        <w:rPr>
          <w:rFonts w:ascii="Simplified Arabic" w:hAnsi="Simplified Arabic" w:eastAsia="Times New Roman" w:cs="Simplified Arabic"/>
          <w:sz w:val="32"/>
          <w:szCs w:val="32"/>
          <w:rtl/>
          <w:lang w:bidi="ar-IQ"/>
        </w:rPr>
        <w:t xml:space="preserve"> بهذه الجريمة، سواء عن طريق الحكومة العراقية آنذاك، أو فصائل المقاومة، وحتى مجلس النواب العراقي الذي عقد جلسة</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طارئة</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بعد يومين من ارتكاب الجريمة، وأتخذ قراراً موقعاً من (170) نائب</w:t>
      </w:r>
      <w:r>
        <w:rPr>
          <w:rFonts w:hint="cs" w:ascii="Simplified Arabic" w:hAnsi="Simplified Arabic" w:eastAsia="Times New Roman" w:cs="Simplified Arabic"/>
          <w:sz w:val="32"/>
          <w:szCs w:val="32"/>
          <w:rtl/>
          <w:lang w:bidi="ar-IQ"/>
        </w:rPr>
        <w:t>اً</w:t>
      </w:r>
      <w:r>
        <w:rPr>
          <w:rFonts w:ascii="Simplified Arabic" w:hAnsi="Simplified Arabic" w:eastAsia="Times New Roman" w:cs="Simplified Arabic"/>
          <w:sz w:val="32"/>
          <w:szCs w:val="32"/>
          <w:rtl/>
          <w:lang w:bidi="ar-IQ"/>
        </w:rPr>
        <w:t xml:space="preserve"> عراقي</w:t>
      </w:r>
      <w:r>
        <w:rPr>
          <w:rFonts w:hint="cs" w:ascii="Simplified Arabic" w:hAnsi="Simplified Arabic" w:eastAsia="Times New Roman" w:cs="Simplified Arabic"/>
          <w:sz w:val="32"/>
          <w:szCs w:val="32"/>
          <w:rtl/>
          <w:lang w:bidi="ar-IQ"/>
        </w:rPr>
        <w:t>اً</w:t>
      </w:r>
      <w:r>
        <w:rPr>
          <w:rFonts w:ascii="Simplified Arabic" w:hAnsi="Simplified Arabic" w:eastAsia="Times New Roman" w:cs="Simplified Arabic"/>
          <w:sz w:val="32"/>
          <w:szCs w:val="32"/>
          <w:rtl/>
          <w:lang w:bidi="ar-IQ"/>
        </w:rPr>
        <w:t xml:space="preserve"> يقضي بإلزام الحكومة العراقية إخراج القوات الأمريكية من العراق</w:t>
      </w:r>
      <w:r>
        <w:rPr>
          <w:rFonts w:hint="cs" w:ascii="Simplified Arabic" w:hAnsi="Simplified Arabic" w:eastAsia="Times New Roman" w:cs="Simplified Arabic"/>
          <w:sz w:val="32"/>
          <w:szCs w:val="32"/>
          <w:rtl/>
          <w:lang w:bidi="ar-IQ"/>
        </w:rPr>
        <w:t>.</w:t>
      </w:r>
    </w:p>
    <w:p w14:paraId="3D519F03">
      <w:pPr>
        <w:spacing w:line="360" w:lineRule="auto"/>
        <w:ind w:firstLine="566"/>
        <w:jc w:val="both"/>
        <w:rPr>
          <w:rFonts w:ascii="Simplified Arabic" w:hAnsi="Simplified Arabic" w:eastAsia="Times New Roman" w:cs="Simplified Arabic"/>
          <w:sz w:val="32"/>
          <w:szCs w:val="32"/>
          <w:rtl/>
        </w:rPr>
      </w:pPr>
      <w:r>
        <w:rPr>
          <w:rFonts w:ascii="Simplified Arabic" w:hAnsi="Simplified Arabic" w:eastAsia="Times New Roman" w:cs="Simplified Arabic"/>
          <w:sz w:val="32"/>
          <w:szCs w:val="32"/>
          <w:rtl/>
        </w:rPr>
        <w:t xml:space="preserve">كما كانت هناك ردود أفعال رافضة، منددة بالجريمة الأمريكية، إذ أعرب الأمين العام للأمم المتحدة </w:t>
      </w:r>
      <w:r>
        <w:rPr>
          <w:rFonts w:hint="cs" w:ascii="Simplified Arabic" w:hAnsi="Simplified Arabic" w:eastAsia="Times New Roman" w:cs="Simplified Arabic"/>
          <w:sz w:val="32"/>
          <w:szCs w:val="32"/>
          <w:rtl/>
        </w:rPr>
        <w:t>(</w:t>
      </w:r>
      <w:r>
        <w:rPr>
          <w:rFonts w:ascii="Simplified Arabic" w:hAnsi="Simplified Arabic" w:eastAsia="Times New Roman" w:cs="Simplified Arabic"/>
          <w:sz w:val="32"/>
          <w:szCs w:val="32"/>
        </w:rPr>
        <w:t>Antonio Guterres</w:t>
      </w:r>
      <w:r>
        <w:rPr>
          <w:rFonts w:hint="cs" w:ascii="Simplified Arabic" w:hAnsi="Simplified Arabic" w:eastAsia="Times New Roman" w:cs="Simplified Arabic"/>
          <w:sz w:val="32"/>
          <w:szCs w:val="32"/>
          <w:rtl/>
          <w:lang w:bidi="ar-IQ"/>
        </w:rPr>
        <w:t xml:space="preserve">) </w:t>
      </w:r>
      <w:r>
        <w:rPr>
          <w:rFonts w:ascii="Simplified Arabic" w:hAnsi="Simplified Arabic" w:eastAsia="Times New Roman" w:cs="Simplified Arabic"/>
          <w:sz w:val="32"/>
          <w:szCs w:val="32"/>
          <w:rtl/>
        </w:rPr>
        <w:t>(أنطونيو غوتيريس) عن قلقه إزاء التصعيد، ودعا القادة إلى ممارسة أقصى درجات ضبط النفس، أمّا المقررة الخاصة المعنية بحالات الإعدام خارج القضاء</w:t>
      </w:r>
      <w:r>
        <w:rPr>
          <w:rFonts w:hint="cs" w:ascii="Simplified Arabic" w:hAnsi="Simplified Arabic" w:eastAsia="Times New Roman" w:cs="Simplified Arabic"/>
          <w:sz w:val="32"/>
          <w:szCs w:val="32"/>
          <w:rtl/>
        </w:rPr>
        <w:t xml:space="preserve"> </w:t>
      </w:r>
      <w:r>
        <w:rPr>
          <w:rFonts w:ascii="Simplified Arabic" w:hAnsi="Simplified Arabic" w:eastAsia="Times New Roman" w:cs="Simplified Arabic"/>
          <w:sz w:val="32"/>
          <w:szCs w:val="32"/>
          <w:rtl/>
        </w:rPr>
        <w:t>السيدة</w:t>
      </w:r>
      <w:r>
        <w:rPr>
          <w:rFonts w:hint="cs" w:ascii="Simplified Arabic" w:hAnsi="Simplified Arabic" w:eastAsia="Times New Roman" w:cs="Simplified Arabic"/>
          <w:sz w:val="32"/>
          <w:szCs w:val="32"/>
          <w:rtl/>
        </w:rPr>
        <w:t xml:space="preserve"> (</w:t>
      </w:r>
      <w:r>
        <w:rPr>
          <w:rFonts w:ascii="Simplified Arabic" w:hAnsi="Simplified Arabic" w:eastAsia="Times New Roman" w:cs="Simplified Arabic"/>
          <w:sz w:val="32"/>
          <w:szCs w:val="32"/>
        </w:rPr>
        <w:t>Agnes callamard</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rPr>
        <w:t xml:space="preserve"> (أنيس كالامار) فقد أكّدت أنّ إستهداف كلٌ من (قاسم سليماني) و (أبو مهدي المهندس) يُعدّ عمل غير قانوني، وينتهك القانون الدولي لحقوق الإنسان.</w:t>
      </w:r>
    </w:p>
    <w:p w14:paraId="3A053AF6">
      <w:pPr>
        <w:spacing w:line="360" w:lineRule="auto"/>
        <w:ind w:firstLine="566"/>
        <w:jc w:val="both"/>
        <w:rPr>
          <w:rFonts w:ascii="Simplified Arabic" w:hAnsi="Simplified Arabic" w:eastAsia="Times New Roman" w:cs="Simplified Arabic"/>
          <w:b/>
          <w:bCs/>
          <w:sz w:val="28"/>
          <w:szCs w:val="28"/>
          <w:rtl/>
        </w:rPr>
      </w:pPr>
      <w:r>
        <w:rPr>
          <w:rFonts w:hint="cs" w:ascii="Simplified Arabic" w:hAnsi="Simplified Arabic" w:eastAsia="Times New Roman" w:cs="Simplified Arabic"/>
          <w:b/>
          <w:bCs/>
          <w:sz w:val="28"/>
          <w:szCs w:val="28"/>
          <w:rtl/>
        </w:rPr>
        <w:t>2- أسباب الاغتيال:</w:t>
      </w:r>
    </w:p>
    <w:p w14:paraId="613B71CC">
      <w:pPr>
        <w:spacing w:line="360" w:lineRule="auto"/>
        <w:jc w:val="both"/>
        <w:rPr>
          <w:rFonts w:ascii="Simplified Arabic" w:hAnsi="Simplified Arabic" w:eastAsia="Times New Roman" w:cs="Simplified Arabic"/>
          <w:sz w:val="32"/>
          <w:szCs w:val="32"/>
          <w:rtl/>
          <w:lang w:bidi="ar-IQ"/>
        </w:rPr>
      </w:pPr>
      <w:r>
        <w:rPr>
          <w:rFonts w:ascii="Simplified Arabic" w:hAnsi="Simplified Arabic" w:eastAsia="Times New Roman" w:cs="Simplified Arabic"/>
          <w:sz w:val="32"/>
          <w:szCs w:val="32"/>
          <w:rtl/>
          <w:lang w:bidi="ar-IQ"/>
        </w:rPr>
        <w:t>ثمة أسباب دفعت أمريكا ورئيسها (دونالد ترامب) لإرتكاب جريمة إغتيال الشهيدين، منها يرجع إلى عوامل تأريخية تتعلق بنجاح الثورة الإسلامية في إيران، وما تمثله من تحدٍ لأمريكا، خاصةً وأنّ هذه الثورة قد اطاحت بحكم الشاه المقرب من أمريكا</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ودول الغرب، فضلاً عن عوامل سياسية كثيرة، وسنحاول أن نبين اهم هذه الأسباب على النحو الآتي:</w:t>
      </w:r>
    </w:p>
    <w:p w14:paraId="2469E5C8">
      <w:pPr>
        <w:pStyle w:val="11"/>
        <w:numPr>
          <w:ilvl w:val="0"/>
          <w:numId w:val="2"/>
        </w:numPr>
        <w:spacing w:after="0" w:line="360" w:lineRule="auto"/>
        <w:jc w:val="both"/>
        <w:rPr>
          <w:rFonts w:ascii="Simplified Arabic" w:hAnsi="Simplified Arabic" w:eastAsia="Times New Roman" w:cs="Simplified Arabic"/>
          <w:sz w:val="32"/>
          <w:szCs w:val="32"/>
          <w:rtl/>
          <w:lang w:bidi="ar-IQ"/>
        </w:rPr>
      </w:pPr>
      <w:r>
        <w:rPr>
          <w:rFonts w:ascii="Simplified Arabic" w:hAnsi="Simplified Arabic" w:eastAsia="Times New Roman" w:cs="Simplified Arabic"/>
          <w:sz w:val="32"/>
          <w:szCs w:val="32"/>
          <w:rtl/>
          <w:lang w:bidi="ar-IQ"/>
        </w:rPr>
        <w:t>شكّلت الثورة الإسلامية</w:t>
      </w:r>
      <w:r>
        <w:rPr>
          <w:rFonts w:hint="cs" w:ascii="Simplified Arabic" w:hAnsi="Simplified Arabic" w:eastAsia="Times New Roman" w:cs="Simplified Arabic"/>
          <w:sz w:val="32"/>
          <w:szCs w:val="32"/>
          <w:rtl/>
          <w:lang w:bidi="ar-IQ"/>
        </w:rPr>
        <w:t xml:space="preserve"> </w:t>
      </w:r>
      <w:r>
        <w:rPr>
          <w:rFonts w:ascii="Simplified Arabic" w:hAnsi="Simplified Arabic" w:eastAsia="Times New Roman" w:cs="Simplified Arabic"/>
          <w:sz w:val="32"/>
          <w:szCs w:val="32"/>
          <w:rtl/>
          <w:lang w:bidi="ar-IQ"/>
        </w:rPr>
        <w:t>في إيران عام (1979م) بقيادة الإمام الخميني (قدس) تغييراً حقيقياً في البنى، والأسس، والمرتكزات التي تقوم عليها الدولة، على مستوى الثقافة، والسياسة، والدين، والإجتماع، وحتى العلاقات الدولية؛ إذ ربط</w:t>
      </w:r>
      <w:r>
        <w:rPr>
          <w:rFonts w:hint="cs" w:ascii="Simplified Arabic" w:hAnsi="Simplified Arabic" w:eastAsia="Times New Roman" w:cs="Simplified Arabic"/>
          <w:sz w:val="32"/>
          <w:szCs w:val="32"/>
          <w:rtl/>
          <w:lang w:bidi="ar-IQ"/>
        </w:rPr>
        <w:t>ت</w:t>
      </w:r>
      <w:r>
        <w:rPr>
          <w:rFonts w:ascii="Simplified Arabic" w:hAnsi="Simplified Arabic" w:eastAsia="Times New Roman" w:cs="Simplified Arabic"/>
          <w:sz w:val="32"/>
          <w:szCs w:val="32"/>
          <w:rtl/>
          <w:lang w:bidi="ar-IQ"/>
        </w:rPr>
        <w:t xml:space="preserve"> البوصلة بالإسلام، وأسست قواعد محاربة الإستكبار، وفي مقدمتهم امريكا، وبطبيعة الحال فإنّ هذا الأمر أدى إلى أن تعمل أمريكا ضد الثورة منذ إنطلاقها؛ لأنّ نجاحها سيؤدي حتماً إلى تهديد مصالح أمريكا في منطقة الشرق الأوسط، وبالرغم من محاربة أمريكا للثورة الإسلامية في إيران، إلّا أنّ الثورة أستطاعت ان تنتصر، فظهرت قوة إقليمية عظمى، عززت من دور المقاومة في المنطقة، مما أدى إلى سباق إستراتيجي ميداني</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يتمحور حول مصير ومستقبل المنطقة بحدودها، ودولها، وهويتها، وإنتماءاتها، وثقافتها، واقتصادها، وسياستها، وبدأ تشكيل المحورين المتنافسين يظهر بشكل جزئي، المحور الصهيو-امريكي المدعوم من بعض دول الغرب، وبعض الدول العربية، ومحور الممانعة المتمثل بالعقل الإسلامي، والذي يمثله الإمام الخميني (قدس)، ورجال المقاومة عموماً، واستطاعت إيران، والشعوب المقاومة في المنطقة أن تحقق إنجازات كبرى أضعفت من خلالها السيطرة الأمريكية وأدواتها، وبدأ شرق أوسط مقاوم يتشكل بدلاً من شرق أوسط صهيو- أمريكي كان يبشر به الرئيس (جورج بوش الأبن)، ولذلك قامت أمريكا بمحاولات متعددة لكسر الثورة الإسلامية، أو الإنقلاب عليها، ولكنها فشلت، فكان إستهداف الشهيدين هي محاولة من هذه المحاولات الفاشلة في التأثير على محور الممانعة</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والمقاومة وإضعافه.</w:t>
      </w:r>
    </w:p>
    <w:p w14:paraId="6572405D">
      <w:pPr>
        <w:numPr>
          <w:ilvl w:val="0"/>
          <w:numId w:val="2"/>
        </w:numPr>
        <w:spacing w:after="0" w:line="360" w:lineRule="auto"/>
        <w:contextualSpacing/>
        <w:jc w:val="both"/>
        <w:rPr>
          <w:rFonts w:ascii="Simplified Arabic" w:hAnsi="Simplified Arabic" w:eastAsia="Times New Roman" w:cs="Simplified Arabic"/>
          <w:sz w:val="32"/>
          <w:szCs w:val="32"/>
          <w:lang w:bidi="ar-IQ"/>
        </w:rPr>
      </w:pPr>
      <w:r>
        <w:rPr>
          <w:rFonts w:hint="cs" w:ascii="Simplified Arabic" w:hAnsi="Simplified Arabic" w:eastAsia="Times New Roman" w:cs="Simplified Arabic"/>
          <w:sz w:val="32"/>
          <w:szCs w:val="32"/>
          <w:rtl/>
          <w:lang w:bidi="ar-IQ"/>
        </w:rPr>
        <w:t>إ</w:t>
      </w:r>
      <w:r>
        <w:rPr>
          <w:rFonts w:ascii="Simplified Arabic" w:hAnsi="Simplified Arabic" w:eastAsia="Times New Roman" w:cs="Simplified Arabic"/>
          <w:sz w:val="32"/>
          <w:szCs w:val="32"/>
          <w:rtl/>
          <w:lang w:bidi="ar-IQ"/>
        </w:rPr>
        <w:t>نّ إغتيال الشهيدين له علاقة وطيدة بملف التطبيع الذي تقوده أمريكا في المنطقة، فبعد أن استطاعت الثورة الإسلامية في إيران أن توقظ كل الأنفس التواقة للحرية، ورفض الإحتلال، خاصةً بعد أن بلغ اليأس مداه لدى معظم الشعوب العربية والإسلامية، لا سيما بعد زيارة (اأنور السادات) لإسرائيل، وهو رئيس أكبر دولة عربية، وإعلانه من هناك، ومن داخل (الكنيست الصهيوني) عن إستعداده للإعتراف بهذا الكيان الغاصب، ولم تنتقد</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أو تتحرك أيّ دولة عربية، أو إسلامية آنذاك بشكل جدي لهذا التوجه الإستسلامي الذي كانت تقوده الولايات المتحدة الأمريكية سوى سوريا</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إذ اعترض الرئيس (حافظ الأسد) آنذاك على هذا التوجه، ولكن الثورة الإسلامية في إيران أعادت شهيق الحرية إلى شعوب المنطقة، إذ أعلن الإمام (الخميني قدس) أن(إسرائيل غدة سرطانية يجب إقتلاعها من الوجود)، فدعا إلى يوم عالمي للقدس، وحدده في </w:t>
      </w:r>
      <w:r>
        <w:rPr>
          <w:rFonts w:hint="cs" w:ascii="Simplified Arabic" w:hAnsi="Simplified Arabic" w:eastAsia="Times New Roman" w:cs="Simplified Arabic"/>
          <w:sz w:val="32"/>
          <w:szCs w:val="32"/>
          <w:rtl/>
          <w:lang w:bidi="ar-IQ"/>
        </w:rPr>
        <w:t>آ</w:t>
      </w:r>
      <w:r>
        <w:rPr>
          <w:rFonts w:ascii="Simplified Arabic" w:hAnsi="Simplified Arabic" w:eastAsia="Times New Roman" w:cs="Simplified Arabic"/>
          <w:sz w:val="32"/>
          <w:szCs w:val="32"/>
          <w:rtl/>
          <w:lang w:bidi="ar-IQ"/>
        </w:rPr>
        <w:t>خر جمعة من رمضان، وما زال هذا اليوم يشكل أرقاً، وقلقاً لأمريكا وإسرائيل، ولك</w:t>
      </w:r>
      <w:r>
        <w:rPr>
          <w:rFonts w:hint="cs" w:ascii="Simplified Arabic" w:hAnsi="Simplified Arabic" w:eastAsia="Times New Roman" w:cs="Simplified Arabic"/>
          <w:sz w:val="32"/>
          <w:szCs w:val="32"/>
          <w:rtl/>
          <w:lang w:bidi="ar-IQ"/>
        </w:rPr>
        <w:t>ن</w:t>
      </w:r>
      <w:r>
        <w:rPr>
          <w:rFonts w:ascii="Simplified Arabic" w:hAnsi="Simplified Arabic" w:eastAsia="Times New Roman" w:cs="Simplified Arabic"/>
          <w:sz w:val="32"/>
          <w:szCs w:val="32"/>
          <w:rtl/>
          <w:lang w:bidi="ar-IQ"/>
        </w:rPr>
        <w:t xml:space="preserve"> بعض الدول العربية التي عُرفت بعاملتها لأمريكا وإسرائيل</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بعد ان كانت تقيم علاقات وطيدة مع الأخيرة بشكل مباشر، أو غير مباشر، وجه لها الرئيس الأمريكي (دونالد ترامب) أمراً بالتطبيع مع إسرائيل، وحيث أنّ محور المقاومة هو المحور الممانع، والمقاوم لملف التطبيع</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كان لا بدّ من إستهداف قياداته في المنطقة، في محاولة للتأثير على هذا المحور</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وإضعافه من جهة، ومن جهة اخرى هي محاولة من أمريكا لإرضاء بعض الدول العربية التي تضمر الحقد الدفين لإيران</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ولمحور المقاومة، فكانت الضربة الأمريكية وكأنها هدية لهذه الدول العربية، وهي ثمن تطبيع تلك الدول مع إسرائيل.</w:t>
      </w:r>
    </w:p>
    <w:p w14:paraId="7102CE99">
      <w:pPr>
        <w:numPr>
          <w:ilvl w:val="0"/>
          <w:numId w:val="2"/>
        </w:numPr>
        <w:spacing w:after="0" w:line="360" w:lineRule="auto"/>
        <w:contextualSpacing/>
        <w:jc w:val="both"/>
        <w:rPr>
          <w:rFonts w:ascii="Simplified Arabic" w:hAnsi="Simplified Arabic" w:eastAsia="Times New Roman" w:cs="Simplified Arabic"/>
          <w:sz w:val="32"/>
          <w:szCs w:val="32"/>
          <w:lang w:bidi="ar-IQ"/>
        </w:rPr>
      </w:pPr>
      <w:r>
        <w:rPr>
          <w:rFonts w:ascii="Simplified Arabic" w:hAnsi="Simplified Arabic" w:eastAsia="Times New Roman" w:cs="Simplified Arabic"/>
          <w:sz w:val="32"/>
          <w:szCs w:val="32"/>
          <w:rtl/>
          <w:lang w:bidi="ar-IQ"/>
        </w:rPr>
        <w:t>كان الشهيد (سليماني) له دور بارز في مواج</w:t>
      </w:r>
      <w:r>
        <w:rPr>
          <w:rFonts w:hint="cs" w:ascii="Simplified Arabic" w:hAnsi="Simplified Arabic" w:eastAsia="Times New Roman" w:cs="Simplified Arabic"/>
          <w:sz w:val="32"/>
          <w:szCs w:val="32"/>
          <w:rtl/>
          <w:lang w:bidi="ar-IQ"/>
        </w:rPr>
        <w:t>ه</w:t>
      </w:r>
      <w:r>
        <w:rPr>
          <w:rFonts w:ascii="Simplified Arabic" w:hAnsi="Simplified Arabic" w:eastAsia="Times New Roman" w:cs="Simplified Arabic"/>
          <w:sz w:val="32"/>
          <w:szCs w:val="32"/>
          <w:rtl/>
          <w:lang w:bidi="ar-IQ"/>
        </w:rPr>
        <w:t>ة الحركات ال</w:t>
      </w:r>
      <w:r>
        <w:rPr>
          <w:rFonts w:hint="cs" w:ascii="Simplified Arabic" w:hAnsi="Simplified Arabic" w:eastAsia="Times New Roman" w:cs="Simplified Arabic"/>
          <w:sz w:val="32"/>
          <w:szCs w:val="32"/>
          <w:rtl/>
          <w:lang w:bidi="ar-IQ"/>
        </w:rPr>
        <w:t>مت</w:t>
      </w:r>
      <w:r>
        <w:rPr>
          <w:rFonts w:ascii="Simplified Arabic" w:hAnsi="Simplified Arabic" w:eastAsia="Times New Roman" w:cs="Simplified Arabic"/>
          <w:sz w:val="32"/>
          <w:szCs w:val="32"/>
          <w:rtl/>
          <w:lang w:bidi="ar-IQ"/>
        </w:rPr>
        <w:t>طرفة</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والإرهابية في المنطقة، فقد كان جندياً حارساً، وقائداً ميدانياً، يضع الخطط لمواج</w:t>
      </w:r>
      <w:r>
        <w:rPr>
          <w:rFonts w:hint="cs" w:ascii="Simplified Arabic" w:hAnsi="Simplified Arabic" w:eastAsia="Times New Roman" w:cs="Simplified Arabic"/>
          <w:sz w:val="32"/>
          <w:szCs w:val="32"/>
          <w:rtl/>
          <w:lang w:bidi="ar-IQ"/>
        </w:rPr>
        <w:t>ه</w:t>
      </w:r>
      <w:r>
        <w:rPr>
          <w:rFonts w:ascii="Simplified Arabic" w:hAnsi="Simplified Arabic" w:eastAsia="Times New Roman" w:cs="Simplified Arabic"/>
          <w:sz w:val="32"/>
          <w:szCs w:val="32"/>
          <w:rtl/>
          <w:lang w:bidi="ar-IQ"/>
        </w:rPr>
        <w:t>ة الأعداء، إلى الحد الذي افقد المستكبرين عقولهم، فكان له دور أستراتيجي في المنطقة، خاصةً في العراق، وسوريا، ولبنان، وفلسطين، إذ شارك (سليماني) في تحرير مناطق واسعة في العراق، سواء في شمال محافظة صلاح الدين، أو في معركة آمرلي، ومعركة إستعادة مدينة تكريت المحتلة من قبل تنظيم داعش الإرهابي، وساهم في معركة الفلوجة، وتحرير مناطق واسعة في محافظة ديالى، ومنطقة جرف النصر في بابل، علاوة</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على مساهمته الفعالة في معارك مواجهة تنظيم داعش، والحركات التطرفية في سوريا، من خلال تنسيق العمليات العسكرية، ومساعدة الحكومة السورية لإستعادة المناطق التي يسيطر عليها تنظيم داعش الإرهابي، وبطبيعة الحال فإنّ هذه التنظيمات الإرهابية، والحركات المتطرفة مدعومة من قبل إمريكا، وإسرائيل، وبعض الدول العربية، ويكفي في هذا المجال أن نشير إلى تصريح وزير خارجية قطر السابق (حمد بن جاسم)، الذي قال أنّ دول الخليج، ومنها دولته قد دفعت مئات المليارات من أجل إسقاط النظام </w:t>
      </w:r>
      <w:r>
        <w:rPr>
          <w:rFonts w:hint="cs" w:ascii="Simplified Arabic" w:hAnsi="Simplified Arabic" w:eastAsia="Times New Roman" w:cs="Simplified Arabic"/>
          <w:sz w:val="32"/>
          <w:szCs w:val="32"/>
          <w:rtl/>
          <w:lang w:bidi="ar-IQ"/>
        </w:rPr>
        <w:t>ا</w:t>
      </w:r>
      <w:r>
        <w:rPr>
          <w:rFonts w:ascii="Simplified Arabic" w:hAnsi="Simplified Arabic" w:eastAsia="Times New Roman" w:cs="Simplified Arabic"/>
          <w:sz w:val="32"/>
          <w:szCs w:val="32"/>
          <w:rtl/>
          <w:lang w:bidi="ar-IQ"/>
        </w:rPr>
        <w:t>لسوري، وأنّ بعض الدول العربية قد تعاونت مع إسرائيل من أجل إسقاط الحكومة السورية، والرئيس (بشار الأسد)، ولكن الشهيد (سليماني) استطاع أن يفتت أحلامهم، وأن يدير معركة</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بحكمة</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عالية</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قل نظيرها، على الرغم من أنّ الجهات كانت متعددة في سوريا والعراق،</w:t>
      </w:r>
      <w:r>
        <w:rPr>
          <w:rFonts w:hint="cs" w:ascii="Simplified Arabic" w:hAnsi="Simplified Arabic" w:eastAsia="Times New Roman" w:cs="Simplified Arabic"/>
          <w:sz w:val="32"/>
          <w:szCs w:val="32"/>
          <w:rtl/>
          <w:lang w:bidi="ar-IQ"/>
        </w:rPr>
        <w:t xml:space="preserve"> </w:t>
      </w:r>
      <w:r>
        <w:rPr>
          <w:rFonts w:ascii="Simplified Arabic" w:hAnsi="Simplified Arabic" w:eastAsia="Times New Roman" w:cs="Simplified Arabic"/>
          <w:sz w:val="32"/>
          <w:szCs w:val="32"/>
          <w:rtl/>
          <w:lang w:bidi="ar-IQ"/>
        </w:rPr>
        <w:t>ولكنه تمكن من أن يقضي عليها بالترتيب، إبتداء</w:t>
      </w:r>
      <w:r>
        <w:rPr>
          <w:rFonts w:hint="cs" w:ascii="Simplified Arabic" w:hAnsi="Simplified Arabic" w:eastAsia="Times New Roman" w:cs="Simplified Arabic"/>
          <w:sz w:val="32"/>
          <w:szCs w:val="32"/>
          <w:rtl/>
          <w:lang w:bidi="ar-IQ"/>
        </w:rPr>
        <w:t>اً</w:t>
      </w:r>
      <w:r>
        <w:rPr>
          <w:rFonts w:ascii="Simplified Arabic" w:hAnsi="Simplified Arabic" w:eastAsia="Times New Roman" w:cs="Simplified Arabic"/>
          <w:sz w:val="32"/>
          <w:szCs w:val="32"/>
          <w:rtl/>
          <w:lang w:bidi="ar-IQ"/>
        </w:rPr>
        <w:t xml:space="preserve"> من الجي</w:t>
      </w:r>
      <w:r>
        <w:rPr>
          <w:rFonts w:hint="cs" w:ascii="Simplified Arabic" w:hAnsi="Simplified Arabic" w:eastAsia="Times New Roman" w:cs="Simplified Arabic"/>
          <w:sz w:val="32"/>
          <w:szCs w:val="32"/>
          <w:rtl/>
          <w:lang w:bidi="ar-IQ"/>
        </w:rPr>
        <w:t>ش</w:t>
      </w:r>
      <w:r>
        <w:rPr>
          <w:rFonts w:ascii="Simplified Arabic" w:hAnsi="Simplified Arabic" w:eastAsia="Times New Roman" w:cs="Simplified Arabic"/>
          <w:sz w:val="32"/>
          <w:szCs w:val="32"/>
          <w:rtl/>
          <w:lang w:bidi="ar-IQ"/>
        </w:rPr>
        <w:t xml:space="preserve"> الحر في سوريا، ثم داعش الإرهابي، </w:t>
      </w:r>
      <w:r>
        <w:rPr>
          <w:rFonts w:hint="cs" w:ascii="Simplified Arabic" w:hAnsi="Simplified Arabic" w:eastAsia="Times New Roman" w:cs="Simplified Arabic"/>
          <w:sz w:val="32"/>
          <w:szCs w:val="32"/>
          <w:rtl/>
          <w:lang w:bidi="ar-IQ"/>
        </w:rPr>
        <w:t>و</w:t>
      </w:r>
      <w:r>
        <w:rPr>
          <w:rFonts w:ascii="Simplified Arabic" w:hAnsi="Simplified Arabic" w:eastAsia="Times New Roman" w:cs="Simplified Arabic"/>
          <w:sz w:val="32"/>
          <w:szCs w:val="32"/>
          <w:rtl/>
          <w:lang w:bidi="ar-IQ"/>
        </w:rPr>
        <w:t>من بعد ذلك جبهة النصرة، وألوية أحرار الشام، ولا نبالغ إذا ما قلنا أنّه استطاع هو ومن معه من أبطال المقاومة أن يحير العقول العسكرية</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التي مثلت أع</w:t>
      </w:r>
      <w:r>
        <w:rPr>
          <w:rFonts w:hint="cs" w:ascii="Simplified Arabic" w:hAnsi="Simplified Arabic" w:eastAsia="Times New Roman" w:cs="Simplified Arabic"/>
          <w:sz w:val="32"/>
          <w:szCs w:val="32"/>
          <w:rtl/>
          <w:lang w:bidi="ar-IQ"/>
        </w:rPr>
        <w:t>ل</w:t>
      </w:r>
      <w:r>
        <w:rPr>
          <w:rFonts w:ascii="Simplified Arabic" w:hAnsi="Simplified Arabic" w:eastAsia="Times New Roman" w:cs="Simplified Arabic"/>
          <w:sz w:val="32"/>
          <w:szCs w:val="32"/>
          <w:rtl/>
          <w:lang w:bidi="ar-IQ"/>
        </w:rPr>
        <w:t>ى الكليات العسكرية وأرقاها، وخير دليل على ذلك ما صرح به عدوه الأمريكي؛ إذ قال الجنرال (ديفيد بترايوس) وهو قائد القوات الأمريكية الغازي للعراق، قال (سليماني خصم جدير)، وأثنى على مهارته، واعترف بأنّه قد هزمه في كل المحطات في العراق</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والمواقع الأخرى.</w:t>
      </w:r>
    </w:p>
    <w:p w14:paraId="1D76A892">
      <w:pPr>
        <w:numPr>
          <w:ilvl w:val="0"/>
          <w:numId w:val="2"/>
        </w:numPr>
        <w:spacing w:after="0" w:line="360" w:lineRule="auto"/>
        <w:contextualSpacing/>
        <w:jc w:val="both"/>
        <w:rPr>
          <w:rFonts w:ascii="Simplified Arabic" w:hAnsi="Simplified Arabic" w:eastAsia="Times New Roman" w:cs="Simplified Arabic"/>
          <w:sz w:val="32"/>
          <w:szCs w:val="32"/>
          <w:lang w:bidi="ar-IQ"/>
        </w:rPr>
      </w:pPr>
      <w:r>
        <w:rPr>
          <w:rFonts w:ascii="Simplified Arabic" w:hAnsi="Simplified Arabic" w:eastAsia="Times New Roman" w:cs="Simplified Arabic"/>
          <w:sz w:val="32"/>
          <w:szCs w:val="32"/>
          <w:rtl/>
          <w:lang w:bidi="ar-IQ"/>
        </w:rPr>
        <w:t xml:space="preserve"> إنّ إغتيال الشهيدين فيه إرضاء لإسرائيل، ولبعض دول الخليج</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التي وجدت في الإتفاق النووي الإيراني عام (2015م) تهديداً كبيراً لمصالحها، فإذا كانت إيران المحاصرة وهي بكل هذه القوة والنفوذ، وتشكّل تهديداً كبيراً لإسرائيل، فكيف ستكون إيران بعد رفع الحصار عنها، هذا الأمر أرهق تفكير هذه الدول، التي رأت أن وصول الرئيس الأمريكي (دونالد ترامب) لرئاسة الجمهورية</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فرصة كبيرة لها لإجهاض هذا الإتفاق، وتعامل (ترامب) مع دول الخليج وكأنها شركات أمريكية</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وليس دول لها سيادتها، وكيانها، فكانت أموالها تغطي أيّ نقص</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أو </w:t>
      </w:r>
      <w:r>
        <w:rPr>
          <w:rFonts w:hint="cs" w:ascii="Simplified Arabic" w:hAnsi="Simplified Arabic" w:eastAsia="Times New Roman" w:cs="Simplified Arabic"/>
          <w:sz w:val="32"/>
          <w:szCs w:val="32"/>
          <w:rtl/>
          <w:lang w:bidi="ar-IQ"/>
        </w:rPr>
        <w:t>عجز</w:t>
      </w:r>
      <w:r>
        <w:rPr>
          <w:rFonts w:ascii="Simplified Arabic" w:hAnsi="Simplified Arabic" w:eastAsia="Times New Roman" w:cs="Simplified Arabic"/>
          <w:sz w:val="32"/>
          <w:szCs w:val="32"/>
          <w:rtl/>
          <w:lang w:bidi="ar-IQ"/>
        </w:rPr>
        <w:t xml:space="preserve"> في الخزينة الأمريكية، وبما أنّ الأمر كذلك، كان لا بدّ لترامب أن يرضي هذه الدول</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ولو لمرة واحدة، فكانت</w:t>
      </w:r>
      <w:r>
        <w:rPr>
          <w:rFonts w:hint="cs" w:ascii="Simplified Arabic" w:hAnsi="Simplified Arabic" w:eastAsia="Times New Roman" w:cs="Simplified Arabic"/>
          <w:sz w:val="32"/>
          <w:szCs w:val="32"/>
          <w:rtl/>
          <w:lang w:bidi="ar-IQ"/>
        </w:rPr>
        <w:t xml:space="preserve"> </w:t>
      </w:r>
      <w:r>
        <w:rPr>
          <w:rFonts w:ascii="Simplified Arabic" w:hAnsi="Simplified Arabic" w:eastAsia="Times New Roman" w:cs="Simplified Arabic"/>
          <w:sz w:val="32"/>
          <w:szCs w:val="32"/>
          <w:rtl/>
          <w:lang w:bidi="ar-IQ"/>
        </w:rPr>
        <w:t>الجريمة التي ارتكبها فيها رضى كبير لإسرائيل، ولبعض دول الخليج، التي وجدت في الشهيد (سليماني)</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وفي محور المقاومة تهديداً لمصالحها مع أمريكا وإسرائيل.</w:t>
      </w:r>
    </w:p>
    <w:p w14:paraId="3FA5B39B">
      <w:pPr>
        <w:numPr>
          <w:ilvl w:val="0"/>
          <w:numId w:val="2"/>
        </w:numPr>
        <w:spacing w:after="0" w:line="360" w:lineRule="auto"/>
        <w:contextualSpacing/>
        <w:jc w:val="both"/>
        <w:rPr>
          <w:rFonts w:ascii="Simplified Arabic" w:hAnsi="Simplified Arabic" w:eastAsia="Times New Roman" w:cs="Simplified Arabic"/>
          <w:sz w:val="32"/>
          <w:szCs w:val="32"/>
          <w:lang w:bidi="ar-IQ"/>
        </w:rPr>
      </w:pPr>
      <w:r>
        <w:rPr>
          <w:rFonts w:ascii="Simplified Arabic" w:hAnsi="Simplified Arabic" w:eastAsia="Times New Roman" w:cs="Simplified Arabic"/>
          <w:sz w:val="32"/>
          <w:szCs w:val="32"/>
          <w:rtl/>
          <w:lang w:bidi="ar-IQ"/>
        </w:rPr>
        <w:t xml:space="preserve"> </w:t>
      </w:r>
      <w:r>
        <w:rPr>
          <w:rFonts w:hint="cs" w:ascii="Simplified Arabic" w:hAnsi="Simplified Arabic" w:eastAsia="Times New Roman" w:cs="Simplified Arabic"/>
          <w:sz w:val="32"/>
          <w:szCs w:val="32"/>
          <w:rtl/>
          <w:lang w:bidi="ar-IQ"/>
        </w:rPr>
        <w:t>إ</w:t>
      </w:r>
      <w:r>
        <w:rPr>
          <w:rFonts w:ascii="Simplified Arabic" w:hAnsi="Simplified Arabic" w:eastAsia="Times New Roman" w:cs="Simplified Arabic"/>
          <w:sz w:val="32"/>
          <w:szCs w:val="32"/>
          <w:rtl/>
          <w:lang w:bidi="ar-IQ"/>
        </w:rPr>
        <w:t>نّ إستهداف الشهيدين هو محاولة للضغط على فصائل المقاومة، وعلى الحشد الشعبي في العراق، الذي يشكّل وجودهما تهديداً، وخوفاً لأمريكا، وإسرائيل، وبعض دول المنطقة المتواطئة معهما، هذا الحشد الذي تشكّل بفتوى المرجع الديني الكبير السيد (علي السيستاني)، وضمّ في صفوفه مختلف أطياف الشعب العراقي، سنة، وشيعة، ومسيح، وصابئة، واضطرت الحكومات العراقية اللاحقة إلى الإستجابة لشرعية هذه القوة العراقية ومشروعيتها، وكانت جهود الشهيدين كبيرة في هذا المجال، إذ لولا وجودهما لما كانت لهذه القوة أن تستمر، وتكون مصدر ثقة يمكن الإعتماد عليها في مواجهة الأعداء، والإرهاب، والحركات ال</w:t>
      </w:r>
      <w:r>
        <w:rPr>
          <w:rFonts w:hint="cs" w:ascii="Simplified Arabic" w:hAnsi="Simplified Arabic" w:eastAsia="Times New Roman" w:cs="Simplified Arabic"/>
          <w:sz w:val="32"/>
          <w:szCs w:val="32"/>
          <w:rtl/>
          <w:lang w:bidi="ar-IQ"/>
        </w:rPr>
        <w:t>متطرفة</w:t>
      </w:r>
      <w:r>
        <w:rPr>
          <w:rFonts w:ascii="Simplified Arabic" w:hAnsi="Simplified Arabic" w:eastAsia="Times New Roman" w:cs="Simplified Arabic"/>
          <w:sz w:val="32"/>
          <w:szCs w:val="32"/>
          <w:rtl/>
          <w:lang w:bidi="ar-IQ"/>
        </w:rPr>
        <w:t>، والتكفيرية.</w:t>
      </w:r>
    </w:p>
    <w:p w14:paraId="041F28D2">
      <w:pPr>
        <w:numPr>
          <w:ilvl w:val="0"/>
          <w:numId w:val="2"/>
        </w:numPr>
        <w:spacing w:after="0" w:line="360" w:lineRule="auto"/>
        <w:contextualSpacing/>
        <w:jc w:val="both"/>
        <w:rPr>
          <w:rFonts w:ascii="Simplified Arabic" w:hAnsi="Simplified Arabic" w:eastAsia="Times New Roman" w:cs="Simplified Arabic"/>
          <w:b w:val="0"/>
          <w:bCs w:val="0"/>
          <w:sz w:val="32"/>
          <w:szCs w:val="32"/>
          <w:lang w:bidi="ar-IQ"/>
        </w:rPr>
      </w:pPr>
      <w:r>
        <w:rPr>
          <w:rFonts w:ascii="Simplified Arabic" w:hAnsi="Simplified Arabic" w:eastAsia="Times New Roman" w:cs="Simplified Arabic"/>
          <w:sz w:val="32"/>
          <w:szCs w:val="32"/>
          <w:rtl/>
          <w:lang w:bidi="ar-IQ"/>
        </w:rPr>
        <w:t xml:space="preserve"> أنّ من أسباب إغتيال الشهيدين هي محاولة أمريكا الإستمرار في إحتلال العراق لأطول فترة ممكنة</w:t>
      </w:r>
      <w:r>
        <w:rPr>
          <w:rFonts w:hint="cs" w:ascii="Simplified Arabic" w:hAnsi="Simplified Arabic" w:eastAsia="Times New Roman" w:cs="Simplified Arabic"/>
          <w:sz w:val="32"/>
          <w:szCs w:val="32"/>
          <w:rtl/>
          <w:lang w:bidi="ar-IQ"/>
        </w:rPr>
        <w:t>، وسط سيطرتها الكاملة على هذه المنطقة الغنية بالموارد الطبيعية، علاوةً على ستراتيجيتها؛</w:t>
      </w:r>
      <w:r>
        <w:rPr>
          <w:rFonts w:ascii="Simplified Arabic" w:hAnsi="Simplified Arabic" w:eastAsia="Times New Roman" w:cs="Simplified Arabic"/>
          <w:sz w:val="32"/>
          <w:szCs w:val="32"/>
          <w:rtl/>
          <w:lang w:bidi="ar-IQ"/>
        </w:rPr>
        <w:t xml:space="preserve"> لأنّ الشهيدين كانا من المنادين، والمقاومين، والعاملين على إخراج القوات الامريكية من العراق، وفعلاً تحقق ذلك عام (2011م) بخروج الجنود الأمريكان من العراق</w:t>
      </w:r>
      <w:r>
        <w:rPr>
          <w:rFonts w:hint="cs" w:ascii="Simplified Arabic" w:hAnsi="Simplified Arabic" w:eastAsia="Times New Roman" w:cs="Simplified Arabic"/>
          <w:sz w:val="32"/>
          <w:szCs w:val="32"/>
          <w:rtl/>
          <w:lang w:bidi="ar-IQ"/>
        </w:rPr>
        <w:t>،</w:t>
      </w:r>
      <w:r>
        <w:rPr>
          <w:rFonts w:ascii="Simplified Arabic" w:hAnsi="Simplified Arabic" w:eastAsia="Times New Roman" w:cs="Simplified Arabic"/>
          <w:sz w:val="32"/>
          <w:szCs w:val="32"/>
          <w:rtl/>
          <w:lang w:bidi="ar-IQ"/>
        </w:rPr>
        <w:t xml:space="preserve"> </w:t>
      </w:r>
      <w:r>
        <w:rPr>
          <w:rFonts w:ascii="Simplified Arabic" w:hAnsi="Simplified Arabic" w:eastAsia="Times New Roman" w:cs="Simplified Arabic"/>
          <w:b w:val="0"/>
          <w:bCs w:val="0"/>
          <w:sz w:val="32"/>
          <w:szCs w:val="32"/>
          <w:rtl/>
          <w:lang w:bidi="ar-IQ"/>
        </w:rPr>
        <w:t>قبل أن تعيدهم الحكومة العراقية أثناء دخ</w:t>
      </w:r>
      <w:r>
        <w:rPr>
          <w:rFonts w:hint="cs" w:ascii="Simplified Arabic" w:hAnsi="Simplified Arabic" w:eastAsia="Times New Roman" w:cs="Simplified Arabic"/>
          <w:b w:val="0"/>
          <w:bCs w:val="0"/>
          <w:sz w:val="32"/>
          <w:szCs w:val="32"/>
          <w:rtl/>
          <w:lang w:bidi="ar-IQ"/>
        </w:rPr>
        <w:t>و</w:t>
      </w:r>
      <w:r>
        <w:rPr>
          <w:rFonts w:ascii="Simplified Arabic" w:hAnsi="Simplified Arabic" w:eastAsia="Times New Roman" w:cs="Simplified Arabic"/>
          <w:b w:val="0"/>
          <w:bCs w:val="0"/>
          <w:sz w:val="32"/>
          <w:szCs w:val="32"/>
          <w:rtl/>
          <w:lang w:bidi="ar-IQ"/>
        </w:rPr>
        <w:t>ل تنظيم داعش للعراق</w:t>
      </w:r>
      <w:r>
        <w:rPr>
          <w:rFonts w:hint="cs" w:ascii="Simplified Arabic" w:hAnsi="Simplified Arabic" w:eastAsia="Times New Roman" w:cs="Simplified Arabic"/>
          <w:b w:val="0"/>
          <w:bCs w:val="0"/>
          <w:sz w:val="32"/>
          <w:szCs w:val="32"/>
          <w:rtl/>
          <w:lang w:bidi="ar-IQ"/>
        </w:rPr>
        <w:t>،</w:t>
      </w:r>
      <w:r>
        <w:rPr>
          <w:rFonts w:ascii="Simplified Arabic" w:hAnsi="Simplified Arabic" w:eastAsia="Times New Roman" w:cs="Simplified Arabic"/>
          <w:b w:val="0"/>
          <w:bCs w:val="0"/>
          <w:sz w:val="32"/>
          <w:szCs w:val="32"/>
          <w:rtl/>
          <w:lang w:bidi="ar-IQ"/>
        </w:rPr>
        <w:t xml:space="preserve"> وإحتلاله مساحات واسعة من الأراضي العراقية، مع الإشارة هنا إلى أنّ داعش، وغيرها من الحركات التكفيرية، والمتطرفة ماهي إلّا صنيعة أمريكية، تحركها متى شاءت، وفي أيّ إتجاه.</w:t>
      </w:r>
    </w:p>
    <w:p w14:paraId="02D23DBD">
      <w:pPr>
        <w:spacing w:line="360" w:lineRule="auto"/>
        <w:ind w:firstLine="566"/>
        <w:jc w:val="both"/>
        <w:rPr>
          <w:rFonts w:ascii="Simplified Arabic" w:hAnsi="Simplified Arabic" w:eastAsia="Times New Roman" w:cs="Simplified Arabic"/>
          <w:b w:val="0"/>
          <w:bCs w:val="0"/>
          <w:sz w:val="32"/>
          <w:szCs w:val="32"/>
          <w:rtl/>
          <w:lang w:bidi="ar-IQ"/>
        </w:rPr>
      </w:pPr>
      <w:r>
        <w:rPr>
          <w:rFonts w:ascii="Simplified Arabic" w:hAnsi="Simplified Arabic" w:eastAsia="Times New Roman" w:cs="Simplified Arabic"/>
          <w:b w:val="0"/>
          <w:bCs w:val="0"/>
          <w:sz w:val="32"/>
          <w:szCs w:val="32"/>
          <w:rtl/>
          <w:lang w:bidi="ar-IQ"/>
        </w:rPr>
        <w:t>هذه من وجهة نظرنا أهم الأسباب التي دفعت أمريكا ورئيسها (دونالد ترامب) لإرتكاب جريمة المطار، وإغتيال الشهيدين، وبطبيعة الحال هناك أسباب أخرى، لا يسعنا المجال في هذه الدراسة للتطرق لها.</w:t>
      </w:r>
    </w:p>
    <w:p w14:paraId="146430AC">
      <w:pPr>
        <w:spacing w:line="360" w:lineRule="auto"/>
        <w:ind w:firstLine="566"/>
        <w:jc w:val="both"/>
        <w:rPr>
          <w:rFonts w:ascii="Simplified Arabic" w:hAnsi="Simplified Arabic" w:eastAsia="Times New Roman" w:cs="Simplified Arabic"/>
          <w:b/>
          <w:bCs/>
          <w:sz w:val="28"/>
          <w:szCs w:val="28"/>
          <w:lang w:bidi="ar-IQ"/>
        </w:rPr>
      </w:pPr>
      <w:r>
        <w:rPr>
          <w:rFonts w:hint="cs" w:ascii="Simplified Arabic" w:hAnsi="Simplified Arabic" w:eastAsia="Times New Roman" w:cs="Simplified Arabic"/>
          <w:b/>
          <w:bCs/>
          <w:sz w:val="28"/>
          <w:szCs w:val="28"/>
          <w:rtl/>
          <w:lang w:bidi="ar-IQ"/>
        </w:rPr>
        <w:t>ثانياً:- الشهيد إسماعيل هنية:</w:t>
      </w:r>
    </w:p>
    <w:p w14:paraId="35FB8B36">
      <w:pPr>
        <w:spacing w:before="100" w:beforeAutospacing="1" w:after="100" w:afterAutospacing="1" w:line="240" w:lineRule="auto"/>
        <w:jc w:val="both"/>
        <w:textAlignment w:val="bottom"/>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تعرّض رئيس المكتب السياسي لحركة حماس، إسماعيل هنية، ومرافقه</w:t>
      </w:r>
      <w:r>
        <w:rPr>
          <w:rFonts w:hint="cs" w:ascii="Simplified Arabic" w:hAnsi="Simplified Arabic" w:eastAsia="Times New Roman" w:cs="Simplified Arabic"/>
          <w:color w:val="222222"/>
          <w:sz w:val="28"/>
          <w:szCs w:val="28"/>
          <w:rtl/>
        </w:rPr>
        <w:t xml:space="preserve"> </w:t>
      </w:r>
      <w:r>
        <w:rPr>
          <w:rFonts w:ascii="Simplified Arabic" w:hAnsi="Simplified Arabic" w:eastAsia="Times New Roman" w:cs="Simplified Arabic"/>
          <w:color w:val="222222"/>
          <w:sz w:val="28"/>
          <w:szCs w:val="28"/>
          <w:rtl/>
        </w:rPr>
        <w:t>لعملية اغتيال في العاصمة الإيرانية طهران فجر الحادي والثلاثين من شهر تموز/يو</w:t>
      </w:r>
      <w:r>
        <w:rPr>
          <w:rFonts w:hint="cs" w:ascii="Simplified Arabic" w:hAnsi="Simplified Arabic" w:eastAsia="Times New Roman" w:cs="Simplified Arabic"/>
          <w:color w:val="222222"/>
          <w:sz w:val="28"/>
          <w:szCs w:val="28"/>
          <w:rtl/>
          <w:lang w:bidi="ar-IQ"/>
        </w:rPr>
        <w:t>ليو</w:t>
      </w:r>
      <w:r>
        <w:rPr>
          <w:rFonts w:hint="cs" w:ascii="Simplified Arabic" w:hAnsi="Simplified Arabic" w:eastAsia="Times New Roman" w:cs="Simplified Arabic"/>
          <w:color w:val="222222"/>
          <w:sz w:val="28"/>
          <w:szCs w:val="28"/>
          <w:rtl/>
          <w:lang w:val="en-US" w:bidi="ar-IQ"/>
        </w:rPr>
        <w:t xml:space="preserve"> 2024،</w:t>
      </w:r>
      <w:r>
        <w:rPr>
          <w:rFonts w:ascii="Simplified Arabic" w:hAnsi="Simplified Arabic" w:eastAsia="Times New Roman" w:cs="Simplified Arabic"/>
          <w:color w:val="222222"/>
          <w:sz w:val="28"/>
          <w:szCs w:val="28"/>
          <w:rtl/>
        </w:rPr>
        <w:t xml:space="preserve"> في حادثة وُصفت بأنها من أخطر وأجرأ عمليات الاغتيال السياسي في المنطقة. وقد سارعت كلٌّ من حركة حماس والحكومة الإيرانية إلى اتهام إسرائيل بتنفيذ هذه العملية، التي لم تستهدف شخصية فلسطينية بارزة فحسب، بل مثّلت أيضًا خرقًا سافرًا لسيادة دولة مستقلة عبر اغتيال ضيف رسمي كان يشارك في مراسم تنصيب الرئيس الإيراني الجديد، في ظرف إقليمي ودولي يتسم بقدر عالٍ من الحساسية السياسية والأمنية.</w:t>
      </w:r>
    </w:p>
    <w:p w14:paraId="7B8F2B78">
      <w:pPr>
        <w:spacing w:before="100" w:beforeAutospacing="1" w:after="100" w:afterAutospacing="1" w:line="240" w:lineRule="auto"/>
        <w:jc w:val="both"/>
        <w:textAlignment w:val="bottom"/>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إن جريمة الاغتيال السياسي تُعدّ من أخطر الجرائم التي تهدد السلم والأمن الدوليين، نظرًا لما يترتب عليها من تداعيات سياسية وقانونية تمس استقرار النظام الدولي. فهي تمثل انتهاكًا صارخًا لقواعد القانون الدولي وأحكامه، لاسيما تلك المتعلقة بحماية السيادة الوطنية وعدم التدخل في الشؤون الداخلية للدول.</w:t>
      </w:r>
    </w:p>
    <w:p w14:paraId="78D0AC2D">
      <w:pPr>
        <w:spacing w:before="100" w:beforeAutospacing="1" w:after="100" w:afterAutospacing="1" w:line="240" w:lineRule="auto"/>
        <w:jc w:val="both"/>
        <w:textAlignment w:val="bottom"/>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وقد حاولت إسرائيل من خلال هذه العملية إحداث إرباك سياسي لإيران عبر وضعها أمام خيارين أحلاهما مرّ: إما الصمت بما يحمله من دلالات الضعف السياسي وفقدان الهيبة، أو الرد العسكري بما قد يفتح الباب أمام مواجهة إقليمية واسعة. إلا أنّ إيران اختارت الخيار الثاني، وأعلنت عن عملية عسكرية أطلقت عليها تسمية “الوعد الصادق ال</w:t>
      </w:r>
      <w:r>
        <w:rPr>
          <w:rFonts w:hint="cs" w:ascii="Simplified Arabic" w:hAnsi="Simplified Arabic" w:eastAsia="Times New Roman" w:cs="Simplified Arabic"/>
          <w:color w:val="222222"/>
          <w:sz w:val="28"/>
          <w:szCs w:val="28"/>
          <w:rtl/>
        </w:rPr>
        <w:t>ثانية</w:t>
      </w:r>
      <w:r>
        <w:rPr>
          <w:rFonts w:hint="cs" w:ascii="Simplified Arabic" w:hAnsi="Simplified Arabic" w:eastAsia="Times New Roman" w:cs="Simplified Arabic"/>
          <w:b/>
          <w:bCs/>
          <w:color w:val="222222"/>
          <w:sz w:val="20"/>
          <w:szCs w:val="20"/>
          <w:rtl/>
        </w:rPr>
        <w:t>(</w:t>
      </w:r>
      <w:r>
        <w:rPr>
          <w:rStyle w:val="5"/>
          <w:rFonts w:ascii="Simplified Arabic" w:hAnsi="Simplified Arabic" w:eastAsia="Times New Roman" w:cs="Simplified Arabic"/>
          <w:b/>
          <w:bCs/>
          <w:color w:val="222222"/>
          <w:sz w:val="20"/>
          <w:szCs w:val="20"/>
          <w:rtl/>
        </w:rPr>
        <w:footnoteReference w:id="0"/>
      </w:r>
      <w:r>
        <w:rPr>
          <w:rFonts w:hint="cs" w:ascii="Simplified Arabic" w:hAnsi="Simplified Arabic" w:eastAsia="Times New Roman" w:cs="Simplified Arabic"/>
          <w:b/>
          <w:bCs/>
          <w:color w:val="222222"/>
          <w:sz w:val="20"/>
          <w:szCs w:val="20"/>
          <w:rtl/>
        </w:rPr>
        <w:t>)</w:t>
      </w:r>
      <w:r>
        <w:rPr>
          <w:rFonts w:ascii="Simplified Arabic" w:hAnsi="Simplified Arabic" w:eastAsia="Times New Roman" w:cs="Simplified Arabic"/>
          <w:b/>
          <w:bCs/>
          <w:color w:val="222222"/>
          <w:sz w:val="20"/>
          <w:szCs w:val="20"/>
          <w:rtl/>
        </w:rPr>
        <w:t>،</w:t>
      </w:r>
      <w:r>
        <w:rPr>
          <w:rFonts w:ascii="Simplified Arabic" w:hAnsi="Simplified Arabic" w:eastAsia="Times New Roman" w:cs="Simplified Arabic"/>
          <w:color w:val="222222"/>
          <w:sz w:val="28"/>
          <w:szCs w:val="28"/>
          <w:rtl/>
        </w:rPr>
        <w:t xml:space="preserve"> حيث شنت هجومًا صاروخيًا مكثفًا استهدف مواقع داخل الأراضي الفلسطينية المحتلة، ووصلت</w:t>
      </w:r>
      <w:r>
        <w:rPr>
          <w:rFonts w:hint="cs" w:ascii="Simplified Arabic" w:hAnsi="Simplified Arabic" w:eastAsia="Times New Roman" w:cs="Simplified Arabic"/>
          <w:color w:val="222222"/>
          <w:sz w:val="28"/>
          <w:szCs w:val="28"/>
          <w:rtl/>
          <w:lang w:val="en-US" w:bidi="ar-IQ"/>
        </w:rPr>
        <w:t xml:space="preserve"> صواريخها</w:t>
      </w:r>
      <w:r>
        <w:rPr>
          <w:rFonts w:ascii="Simplified Arabic" w:hAnsi="Simplified Arabic" w:eastAsia="Times New Roman" w:cs="Simplified Arabic"/>
          <w:color w:val="222222"/>
          <w:sz w:val="28"/>
          <w:szCs w:val="28"/>
          <w:rtl/>
        </w:rPr>
        <w:t xml:space="preserve"> إلى العاصمة تل أبيب، في خطوة وُصفت بأنها رد انتقامي على اغتيال ضيفها الرسمي، وتأكيد على رفضها القاطع لانتهاك سيادتها الوطنية من قبل إسرائيل في خرق واضح للأعراف والمواثيق الدولية.</w:t>
      </w:r>
    </w:p>
    <w:p w14:paraId="4C1BD92A">
      <w:pPr>
        <w:spacing w:before="100" w:beforeAutospacing="1" w:after="100" w:afterAutospacing="1" w:line="240" w:lineRule="auto"/>
        <w:jc w:val="both"/>
        <w:textAlignment w:val="bottom"/>
        <w:rPr>
          <w:rFonts w:ascii="Simplified Arabic" w:hAnsi="Simplified Arabic" w:eastAsia="Times New Roman" w:cs="Simplified Arabic"/>
          <w:b/>
          <w:bCs/>
          <w:color w:val="222222"/>
          <w:sz w:val="28"/>
          <w:szCs w:val="28"/>
          <w:rtl/>
        </w:rPr>
      </w:pPr>
      <w:r>
        <w:rPr>
          <w:rFonts w:hint="cs" w:ascii="Simplified Arabic" w:hAnsi="Simplified Arabic" w:eastAsia="Times New Roman" w:cs="Simplified Arabic"/>
          <w:b/>
          <w:bCs/>
          <w:color w:val="222222"/>
          <w:sz w:val="28"/>
          <w:szCs w:val="28"/>
          <w:rtl/>
        </w:rPr>
        <w:t>ثالثاً:- إغتيال الشهيد</w:t>
      </w:r>
      <w:r>
        <w:rPr>
          <w:rFonts w:hint="cs" w:ascii="Simplified Arabic" w:hAnsi="Simplified Arabic" w:eastAsia="Times New Roman" w:cs="Simplified Arabic"/>
          <w:b/>
          <w:bCs/>
          <w:color w:val="222222"/>
          <w:sz w:val="28"/>
          <w:szCs w:val="28"/>
          <w:rtl/>
          <w:lang w:bidi="ar-IQ"/>
        </w:rPr>
        <w:t>ين</w:t>
      </w:r>
      <w:r>
        <w:rPr>
          <w:rFonts w:hint="cs" w:ascii="Simplified Arabic" w:hAnsi="Simplified Arabic" w:eastAsia="Times New Roman" w:cs="Simplified Arabic"/>
          <w:b/>
          <w:bCs/>
          <w:color w:val="222222"/>
          <w:sz w:val="28"/>
          <w:szCs w:val="28"/>
          <w:rtl/>
        </w:rPr>
        <w:t xml:space="preserve"> السيد حسن نصرالله والسيد هاشم صفي الدين.</w:t>
      </w:r>
    </w:p>
    <w:p w14:paraId="346F731E">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r>
        <w:rPr>
          <w:rFonts w:ascii="Simplified Arabic" w:hAnsi="Simplified Arabic" w:eastAsia="Times New Roman" w:cs="Simplified Arabic"/>
          <w:color w:val="222222"/>
          <w:sz w:val="28"/>
          <w:szCs w:val="28"/>
          <w:rtl/>
        </w:rPr>
        <w:t>شهدت الفترة الممتدة بين أيلول/سبتمبر وتشرين الثاني/نوفمبر 2024 تحولات نوعية في مسار الصراع بين الكيان الإسرائيلي وحزب الله. فقد لجأت القيادة الإسرائيلية إلى تبني خيار “الضربات القيادية” عبر سلسلة عمليات اغتيال استهدفت رأس الهرم السياسي والعسكري في الحزب، بهدف إحداث انهيار استراتيجي في منظومة المقاومة. إلا أنّ الوقائع الميدانية أظهرت قدرة المقاومة على امتصاص الصدمة وإعادة التموضع بسرعة، مع الحفاظ على زخمها العملياتي والسياسي.</w:t>
      </w:r>
    </w:p>
    <w:p w14:paraId="01B5EC4F">
      <w:pPr>
        <w:shd w:val="clear" w:color="auto" w:fill="FFFFFF"/>
        <w:bidi w:val="0"/>
        <w:spacing w:before="100" w:beforeAutospacing="1" w:after="100" w:afterAutospacing="1" w:line="240" w:lineRule="auto"/>
        <w:rPr>
          <w:rFonts w:ascii="Arial" w:hAnsi="Arial" w:eastAsia="Times New Roman" w:cs="Arial"/>
          <w:color w:val="222222"/>
          <w:sz w:val="24"/>
          <w:szCs w:val="24"/>
          <w:rtl/>
        </w:rPr>
      </w:pPr>
    </w:p>
    <w:p w14:paraId="369CE94D">
      <w:pPr>
        <w:shd w:val="clear" w:color="auto" w:fill="FFFFFF"/>
        <w:spacing w:before="100" w:beforeAutospacing="1" w:after="100" w:afterAutospacing="1" w:line="240" w:lineRule="auto"/>
        <w:ind w:left="720"/>
        <w:outlineLvl w:val="2"/>
        <w:rPr>
          <w:rFonts w:ascii="Arial" w:hAnsi="Arial" w:eastAsia="Times New Roman" w:cs="Arial"/>
          <w:b/>
          <w:bCs/>
          <w:color w:val="222222"/>
          <w:sz w:val="27"/>
          <w:szCs w:val="27"/>
        </w:rPr>
      </w:pPr>
      <w:r>
        <w:rPr>
          <w:rFonts w:ascii="Arial" w:hAnsi="Arial" w:eastAsia="Times New Roman" w:cs="Arial"/>
          <w:b/>
          <w:bCs/>
          <w:color w:val="222222"/>
          <w:sz w:val="27"/>
          <w:szCs w:val="27"/>
        </w:rPr>
        <w:t>1</w:t>
      </w:r>
      <w:r>
        <w:rPr>
          <w:rFonts w:hint="cs" w:ascii="Arial" w:hAnsi="Arial" w:eastAsia="Times New Roman" w:cs="Arial"/>
          <w:b/>
          <w:bCs/>
          <w:color w:val="222222"/>
          <w:sz w:val="27"/>
          <w:szCs w:val="27"/>
          <w:rtl/>
        </w:rPr>
        <w:t>-</w:t>
      </w:r>
      <w:r>
        <w:rPr>
          <w:rFonts w:ascii="Arial" w:hAnsi="Arial" w:eastAsia="Times New Roman" w:cs="Arial"/>
          <w:b/>
          <w:bCs/>
          <w:color w:val="222222"/>
          <w:sz w:val="27"/>
          <w:szCs w:val="27"/>
          <w:rtl/>
        </w:rPr>
        <w:t>اغتيال السيد حسن نصر الله (27 أيلول/سبتمبر 2024)</w:t>
      </w:r>
      <w:r>
        <w:rPr>
          <w:rFonts w:hint="cs" w:ascii="Arial" w:hAnsi="Arial" w:eastAsia="Times New Roman" w:cs="Arial"/>
          <w:b/>
          <w:bCs/>
          <w:color w:val="222222"/>
          <w:sz w:val="27"/>
          <w:szCs w:val="27"/>
          <w:rtl/>
        </w:rPr>
        <w:t xml:space="preserve">.      </w:t>
      </w:r>
    </w:p>
    <w:p w14:paraId="72A9982F">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r>
        <w:rPr>
          <w:rFonts w:ascii="Simplified Arabic" w:hAnsi="Simplified Arabic" w:eastAsia="Times New Roman" w:cs="Simplified Arabic"/>
          <w:color w:val="222222"/>
          <w:sz w:val="28"/>
          <w:szCs w:val="28"/>
          <w:rtl/>
        </w:rPr>
        <w:t xml:space="preserve">في 27 أيلول/سبتمبر 2024 </w:t>
      </w:r>
      <w:r>
        <w:rPr>
          <w:rFonts w:hint="cs" w:ascii="Simplified Arabic" w:hAnsi="Simplified Arabic" w:eastAsia="Times New Roman" w:cs="Simplified Arabic"/>
          <w:color w:val="222222"/>
          <w:sz w:val="28"/>
          <w:szCs w:val="28"/>
          <w:rtl/>
        </w:rPr>
        <w:t>تمّ إغتيال</w:t>
      </w:r>
      <w:r>
        <w:rPr>
          <w:rFonts w:ascii="Simplified Arabic" w:hAnsi="Simplified Arabic" w:eastAsia="Times New Roman" w:cs="Simplified Arabic"/>
          <w:color w:val="222222"/>
          <w:sz w:val="28"/>
          <w:szCs w:val="28"/>
          <w:rtl/>
        </w:rPr>
        <w:t xml:space="preserve"> الأمين العام لحزب الله، السيد حسن نصر الله، بعد جلسة مداولات أمنية وصفت بالحاسمة</w:t>
      </w:r>
      <w:r>
        <w:rPr>
          <w:rFonts w:hint="cs" w:ascii="Simplified Arabic" w:hAnsi="Simplified Arabic" w:eastAsia="Times New Roman" w:cs="Simplified Arabic"/>
          <w:color w:val="222222"/>
          <w:sz w:val="28"/>
          <w:szCs w:val="28"/>
          <w:rtl/>
        </w:rPr>
        <w:t>، هذا</w:t>
      </w:r>
      <w:r>
        <w:rPr>
          <w:rFonts w:ascii="Simplified Arabic" w:hAnsi="Simplified Arabic" w:eastAsia="Times New Roman" w:cs="Simplified Arabic"/>
          <w:color w:val="222222"/>
          <w:sz w:val="28"/>
          <w:szCs w:val="28"/>
          <w:rtl/>
        </w:rPr>
        <w:t xml:space="preserve"> القرار جاء في ظل ضغوط سياسية داخلية تمثلت بتهديد وزير المالية بتسلال سموتريتش بالاستقالة، فيما وضعت الأجهزة الأمنية الإسرائيلية </w:t>
      </w:r>
      <w:r>
        <w:rPr>
          <w:rFonts w:hint="cs" w:ascii="Simplified Arabic" w:hAnsi="Simplified Arabic" w:eastAsia="Times New Roman" w:cs="Simplified Arabic"/>
          <w:color w:val="222222"/>
          <w:sz w:val="28"/>
          <w:szCs w:val="28"/>
          <w:rtl/>
        </w:rPr>
        <w:t>نتنياهو</w:t>
      </w:r>
      <w:r>
        <w:rPr>
          <w:rFonts w:ascii="Simplified Arabic" w:hAnsi="Simplified Arabic" w:eastAsia="Times New Roman" w:cs="Simplified Arabic"/>
          <w:color w:val="222222"/>
          <w:sz w:val="28"/>
          <w:szCs w:val="28"/>
          <w:rtl/>
        </w:rPr>
        <w:t xml:space="preserve"> أمام خيارين: إما وقف إطلاق النار أو المضي في عملية الاغتيال</w:t>
      </w:r>
      <w:r>
        <w:rPr>
          <w:rFonts w:hint="cs" w:ascii="Simplified Arabic" w:hAnsi="Simplified Arabic" w:eastAsia="Times New Roman" w:cs="Simplified Arabic"/>
          <w:color w:val="222222"/>
          <w:sz w:val="28"/>
          <w:szCs w:val="28"/>
          <w:rtl/>
        </w:rPr>
        <w:t>،</w:t>
      </w:r>
      <w:r>
        <w:rPr>
          <w:rFonts w:ascii="Simplified Arabic" w:hAnsi="Simplified Arabic" w:eastAsia="Times New Roman" w:cs="Simplified Arabic"/>
          <w:color w:val="222222"/>
          <w:sz w:val="28"/>
          <w:szCs w:val="28"/>
          <w:rtl/>
        </w:rPr>
        <w:t xml:space="preserve"> وقد استند التقدير الإسرائيلي إلى فرضية أنّ اغتيال الأمين العام سيؤدي إلى انهيار محور المقاومة وإحداث صدمة معنوية لدى مقاتليه وجمهوره.</w:t>
      </w:r>
    </w:p>
    <w:p w14:paraId="13E54D1C">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r>
        <w:rPr>
          <w:rFonts w:ascii="Simplified Arabic" w:hAnsi="Simplified Arabic" w:eastAsia="Times New Roman" w:cs="Simplified Arabic"/>
          <w:color w:val="222222"/>
          <w:sz w:val="28"/>
          <w:szCs w:val="28"/>
          <w:rtl/>
        </w:rPr>
        <w:t xml:space="preserve">على الرغم من وقع الصدمة الكبير، تجاوزت المقاومة وأنصارها هذه الخسارة بسرعة، مؤجلة مراسم العزاء الرسمية، ومباشرة في ترميم قدراتها الأمنية والعسكرية. لم تتوقف العمليات الدفاعية بل تصاعدت تدريجيًا: البداية كانت باستخدام الطائرات المسيّرة، ثم إطلاق الصواريخ الباليستية، وصولًا إلى استهداف عمق الكيان، بما في ذلك تل أبيب. هذا التصعيد بلغ ذروته في “الأحد الأسود” </w:t>
      </w:r>
      <w:r>
        <w:rPr>
          <w:rFonts w:hint="cs" w:ascii="Simplified Arabic" w:hAnsi="Simplified Arabic" w:eastAsia="Times New Roman" w:cs="Simplified Arabic"/>
          <w:color w:val="222222"/>
          <w:sz w:val="28"/>
          <w:szCs w:val="28"/>
          <w:rtl/>
        </w:rPr>
        <w:t xml:space="preserve">كما سماه العدو </w:t>
      </w:r>
      <w:r>
        <w:rPr>
          <w:rFonts w:ascii="Simplified Arabic" w:hAnsi="Simplified Arabic" w:eastAsia="Times New Roman" w:cs="Simplified Arabic"/>
          <w:color w:val="222222"/>
          <w:sz w:val="28"/>
          <w:szCs w:val="28"/>
          <w:rtl/>
        </w:rPr>
        <w:t xml:space="preserve">بتاريخ 24 تشرين الثاني/نوفمبر 2024، حيث واجه الكيان الإسرائيلي ضربة قاسية دفعت قيادته إلى طلب تدخل الولايات المتحدة للتوصل إلى اتفاق وقف إطلاق </w:t>
      </w:r>
      <w:r>
        <w:rPr>
          <w:rFonts w:hint="cs" w:ascii="Simplified Arabic" w:hAnsi="Simplified Arabic" w:eastAsia="Times New Roman" w:cs="Simplified Arabic"/>
          <w:color w:val="222222"/>
          <w:sz w:val="28"/>
          <w:szCs w:val="28"/>
          <w:rtl/>
          <w:lang w:bidi="ar-IQ"/>
        </w:rPr>
        <w:t>النار</w:t>
      </w:r>
      <w:r>
        <w:rPr>
          <w:rFonts w:hint="cs" w:ascii="Simplified Arabic" w:hAnsi="Simplified Arabic" w:eastAsia="Times New Roman" w:cs="Simplified Arabic"/>
          <w:color w:val="222222"/>
          <w:sz w:val="28"/>
          <w:szCs w:val="28"/>
          <w:rtl/>
          <w:lang w:val="en-US" w:bidi="ar-IQ"/>
        </w:rPr>
        <w:t xml:space="preserve"> الذي</w:t>
      </w:r>
      <w:r>
        <w:rPr>
          <w:rFonts w:ascii="Simplified Arabic" w:hAnsi="Simplified Arabic" w:eastAsia="Times New Roman" w:cs="Simplified Arabic"/>
          <w:color w:val="222222"/>
          <w:sz w:val="28"/>
          <w:szCs w:val="28"/>
          <w:rtl/>
        </w:rPr>
        <w:t xml:space="preserve"> أُنجز في 27 تشرين الثاني/نوفمبر 2024.</w:t>
      </w:r>
    </w:p>
    <w:p w14:paraId="666F79AA">
      <w:pPr>
        <w:shd w:val="clear" w:color="auto" w:fill="FFFFFF"/>
        <w:bidi w:val="0"/>
        <w:spacing w:before="100" w:beforeAutospacing="1" w:after="100" w:afterAutospacing="1" w:line="240" w:lineRule="auto"/>
        <w:rPr>
          <w:rFonts w:ascii="Arial" w:hAnsi="Arial" w:eastAsia="Times New Roman" w:cs="Arial"/>
          <w:color w:val="222222"/>
          <w:sz w:val="24"/>
          <w:szCs w:val="24"/>
          <w:rtl/>
        </w:rPr>
      </w:pPr>
    </w:p>
    <w:p w14:paraId="232C917E">
      <w:pPr>
        <w:shd w:val="clear" w:color="auto" w:fill="FFFFFF"/>
        <w:spacing w:before="100" w:beforeAutospacing="1" w:after="100" w:afterAutospacing="1" w:line="240" w:lineRule="auto"/>
        <w:outlineLvl w:val="2"/>
        <w:rPr>
          <w:rFonts w:ascii="Arial" w:hAnsi="Arial" w:eastAsia="Times New Roman" w:cs="Arial"/>
          <w:b/>
          <w:bCs/>
          <w:color w:val="222222"/>
          <w:sz w:val="27"/>
          <w:szCs w:val="27"/>
        </w:rPr>
      </w:pPr>
      <w:r>
        <w:rPr>
          <w:rFonts w:hint="cs" w:ascii="Arial" w:hAnsi="Arial" w:eastAsia="Times New Roman" w:cs="Arial"/>
          <w:b/>
          <w:bCs/>
          <w:color w:val="222222"/>
          <w:sz w:val="27"/>
          <w:szCs w:val="27"/>
          <w:rtl/>
        </w:rPr>
        <w:t>2</w:t>
      </w:r>
      <w:r>
        <w:rPr>
          <w:rFonts w:ascii="Arial" w:hAnsi="Arial" w:eastAsia="Times New Roman" w:cs="Arial"/>
          <w:b/>
          <w:bCs/>
          <w:color w:val="222222"/>
          <w:sz w:val="27"/>
          <w:szCs w:val="27"/>
        </w:rPr>
        <w:t xml:space="preserve">. </w:t>
      </w:r>
      <w:r>
        <w:rPr>
          <w:rFonts w:ascii="Arial" w:hAnsi="Arial" w:eastAsia="Times New Roman" w:cs="Arial"/>
          <w:b/>
          <w:bCs/>
          <w:color w:val="222222"/>
          <w:sz w:val="27"/>
          <w:szCs w:val="27"/>
          <w:rtl/>
        </w:rPr>
        <w:t>اغتيال السيد هاشم صفي الدين (4 تشرين الأول/أكتوبر – 23 تشرين الأول/أكتوبر 2024)</w:t>
      </w:r>
    </w:p>
    <w:p w14:paraId="1FC314A0">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r>
        <w:rPr>
          <w:rFonts w:ascii="Simplified Arabic" w:hAnsi="Simplified Arabic" w:eastAsia="Times New Roman" w:cs="Simplified Arabic"/>
          <w:color w:val="222222"/>
          <w:sz w:val="28"/>
          <w:szCs w:val="28"/>
          <w:rtl/>
        </w:rPr>
        <w:t>لم يقتصر المسار الإسرائيلي على استهداف القيادة</w:t>
      </w:r>
      <w:r>
        <w:rPr>
          <w:rFonts w:hint="cs" w:ascii="Simplified Arabic" w:hAnsi="Simplified Arabic" w:eastAsia="Times New Roman" w:cs="Simplified Arabic"/>
          <w:color w:val="222222"/>
          <w:sz w:val="28"/>
          <w:szCs w:val="28"/>
          <w:rtl/>
        </w:rPr>
        <w:t xml:space="preserve"> السيد حسن نصرالله</w:t>
      </w:r>
      <w:r>
        <w:rPr>
          <w:rFonts w:hint="cs" w:ascii="Simplified Arabic" w:hAnsi="Simplified Arabic" w:eastAsia="Times New Roman" w:cs="Simplified Arabic"/>
          <w:color w:val="222222"/>
          <w:sz w:val="28"/>
          <w:szCs w:val="28"/>
          <w:rtl/>
          <w:lang w:val="en-US" w:bidi="ar-IQ"/>
        </w:rPr>
        <w:t xml:space="preserve"> فقط</w:t>
      </w:r>
      <w:r>
        <w:rPr>
          <w:rFonts w:ascii="Simplified Arabic" w:hAnsi="Simplified Arabic" w:eastAsia="Times New Roman" w:cs="Simplified Arabic"/>
          <w:color w:val="222222"/>
          <w:sz w:val="28"/>
          <w:szCs w:val="28"/>
          <w:rtl/>
        </w:rPr>
        <w:t xml:space="preserve">، بل امتد ليشمل القيادات البديلة. ففي فجر 4 تشرين الأول/أكتوبر 2024 نفّذ الاحتلال عملية أطلق عليها اسم “ضوء القمر” في الضاحية الجنوبية لبيروت، استهدفت السيد هاشم صفي الدين، الذي كان يُنظر إليه كخليفة طبيعي للسيد حسن نصر الله. ورغم محاولات الإنقاذ التي استمرت أيامًا عدة، أعلن حزب الله رسميًا عن استشهاده في 23 تشرين الأول/أكتوبر 2024. هذه العملية عكست إصرار الاحتلال </w:t>
      </w:r>
      <w:r>
        <w:rPr>
          <w:rFonts w:hint="cs" w:ascii="Simplified Arabic" w:hAnsi="Simplified Arabic" w:eastAsia="Times New Roman" w:cs="Simplified Arabic"/>
          <w:color w:val="222222"/>
          <w:sz w:val="28"/>
          <w:szCs w:val="28"/>
          <w:rtl/>
        </w:rPr>
        <w:t>في محاولاته</w:t>
      </w:r>
      <w:r>
        <w:rPr>
          <w:rFonts w:ascii="Simplified Arabic" w:hAnsi="Simplified Arabic" w:eastAsia="Times New Roman" w:cs="Simplified Arabic"/>
          <w:color w:val="222222"/>
          <w:sz w:val="28"/>
          <w:szCs w:val="28"/>
          <w:rtl/>
        </w:rPr>
        <w:t xml:space="preserve"> قطع الطريق أمام إعادة تشكيل البنية القيادية للحزب.</w:t>
      </w:r>
    </w:p>
    <w:p w14:paraId="656C68A0">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r>
        <w:rPr>
          <w:rFonts w:ascii="Simplified Arabic" w:hAnsi="Simplified Arabic" w:eastAsia="Times New Roman" w:cs="Simplified Arabic"/>
          <w:color w:val="222222"/>
          <w:sz w:val="28"/>
          <w:szCs w:val="28"/>
          <w:rtl/>
        </w:rPr>
        <w:t xml:space="preserve">اغتيال السيد هاشم صفي الدين لم يضعف المقاومة بقدر ما منحها زخمًا معنويًا جديدًا. فقد ارتفعت الروح الجهادية لدى المقاتلين، وتكرس نمط القتال الاستشهادي كخيار عملي في هذا السياق، </w:t>
      </w:r>
      <w:r>
        <w:rPr>
          <w:rFonts w:hint="cs" w:ascii="Simplified Arabic" w:hAnsi="Simplified Arabic" w:eastAsia="Times New Roman" w:cs="Simplified Arabic"/>
          <w:color w:val="222222"/>
          <w:sz w:val="28"/>
          <w:szCs w:val="28"/>
          <w:rtl/>
          <w:lang w:bidi="ar-IQ"/>
        </w:rPr>
        <w:t>إذ</w:t>
      </w:r>
      <w:r>
        <w:rPr>
          <w:rFonts w:hint="cs" w:ascii="Simplified Arabic" w:hAnsi="Simplified Arabic" w:eastAsia="Times New Roman" w:cs="Simplified Arabic"/>
          <w:color w:val="222222"/>
          <w:sz w:val="28"/>
          <w:szCs w:val="28"/>
          <w:rtl/>
          <w:lang w:val="en-US" w:bidi="ar-IQ"/>
        </w:rPr>
        <w:t xml:space="preserve"> </w:t>
      </w:r>
      <w:r>
        <w:rPr>
          <w:rFonts w:ascii="Simplified Arabic" w:hAnsi="Simplified Arabic" w:eastAsia="Times New Roman" w:cs="Simplified Arabic"/>
          <w:color w:val="222222"/>
          <w:sz w:val="28"/>
          <w:szCs w:val="28"/>
          <w:rtl/>
        </w:rPr>
        <w:t xml:space="preserve">تولى الشيخ نعيم قاسم قيادة الحزب وإدارة المعركة، مؤكدًا على معادلة “النصر أو الشهادة” التي كانت آخر ما ردده السيد حسن نصر الله في خطاباته الأخيرة. </w:t>
      </w:r>
      <w:r>
        <w:rPr>
          <w:rFonts w:hint="cs" w:ascii="Simplified Arabic" w:hAnsi="Simplified Arabic" w:eastAsia="Times New Roman" w:cs="Simplified Arabic"/>
          <w:color w:val="222222"/>
          <w:sz w:val="28"/>
          <w:szCs w:val="28"/>
          <w:rtl/>
          <w:lang w:bidi="ar-IQ"/>
        </w:rPr>
        <w:t>و</w:t>
      </w:r>
      <w:r>
        <w:rPr>
          <w:rFonts w:ascii="Simplified Arabic" w:hAnsi="Simplified Arabic" w:eastAsia="Times New Roman" w:cs="Simplified Arabic"/>
          <w:color w:val="222222"/>
          <w:sz w:val="28"/>
          <w:szCs w:val="28"/>
          <w:rtl/>
        </w:rPr>
        <w:t>بذلك أصبح انتصار الدم على السيف جزءًا من العقيدة السياسية والعسكرية للمقاومة، ومصدرًا لاستمرارها.</w:t>
      </w:r>
    </w:p>
    <w:p w14:paraId="7F598488">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r>
        <w:rPr>
          <w:rFonts w:ascii="Simplified Arabic" w:hAnsi="Simplified Arabic" w:eastAsia="Times New Roman" w:cs="Simplified Arabic"/>
          <w:color w:val="222222"/>
          <w:sz w:val="28"/>
          <w:szCs w:val="28"/>
          <w:rtl/>
        </w:rPr>
        <w:t>يتضح من استعراض هذه الأحداث أنّ الاستراتيجية الإسرائيلية القائمة على الاغتيالات استهدفت إحداث انهيار كامل في بنية المقاومة، لكنها أفضت إلى نتائج معاكسة. فقد استطاعت المقاومة استيعاب الضربات المتتالية، بل وتحويلها إلى عناصر تعبئة إضافية. إن هذا المسار يُبرز أهمية دراسة العلاقة بين استراتيجيات “قطع الرأس” (</w:t>
      </w:r>
      <w:r>
        <w:rPr>
          <w:rFonts w:ascii="Simplified Arabic" w:hAnsi="Simplified Arabic" w:eastAsia="Times New Roman" w:cs="Simplified Arabic"/>
          <w:color w:val="222222"/>
          <w:sz w:val="28"/>
          <w:szCs w:val="28"/>
        </w:rPr>
        <w:t xml:space="preserve">Decapitation Strategy) </w:t>
      </w:r>
      <w:r>
        <w:rPr>
          <w:rFonts w:ascii="Simplified Arabic" w:hAnsi="Simplified Arabic" w:eastAsia="Times New Roman" w:cs="Simplified Arabic"/>
          <w:color w:val="222222"/>
          <w:sz w:val="28"/>
          <w:szCs w:val="28"/>
          <w:rtl/>
        </w:rPr>
        <w:t>في النزاعات المسلحة، وحدود فعاليتها أمام حركات مقاومة ذات بعد عقائدي وشعبي.</w:t>
      </w:r>
    </w:p>
    <w:p w14:paraId="02BD61CD">
      <w:pPr>
        <w:spacing w:before="100" w:beforeAutospacing="1" w:after="100" w:afterAutospacing="1" w:line="240" w:lineRule="auto"/>
        <w:jc w:val="both"/>
        <w:textAlignment w:val="bottom"/>
        <w:rPr>
          <w:rFonts w:ascii="Simplified Arabic" w:hAnsi="Simplified Arabic" w:eastAsia="Times New Roman" w:cs="Simplified Arabic"/>
          <w:b/>
          <w:bCs/>
          <w:color w:val="222222"/>
          <w:sz w:val="32"/>
          <w:szCs w:val="32"/>
          <w:rtl/>
        </w:rPr>
      </w:pPr>
    </w:p>
    <w:p w14:paraId="090F921E">
      <w:pPr>
        <w:tabs>
          <w:tab w:val="left" w:pos="651"/>
        </w:tabs>
        <w:ind w:right="284"/>
        <w:jc w:val="center"/>
        <w:rPr>
          <w:rFonts w:ascii="Simplified Arabic" w:hAnsi="Simplified Arabic" w:eastAsia="Times New Roman" w:cs="Simplified Arabic"/>
          <w:b/>
          <w:bCs/>
          <w:smallCaps/>
          <w:sz w:val="32"/>
          <w:szCs w:val="32"/>
          <w:rtl/>
          <w:lang w:bidi="ar-IQ"/>
        </w:rPr>
      </w:pPr>
      <w:r>
        <w:rPr>
          <w:rFonts w:hint="cs" w:ascii="Simplified Arabic" w:hAnsi="Simplified Arabic" w:eastAsia="Times New Roman" w:cs="Simplified Arabic"/>
          <w:b/>
          <w:bCs/>
          <w:smallCaps/>
          <w:sz w:val="32"/>
          <w:szCs w:val="32"/>
          <w:rtl/>
          <w:lang w:bidi="ar-IQ"/>
        </w:rPr>
        <w:t xml:space="preserve">المطلب الثاني: </w:t>
      </w:r>
      <w:r>
        <w:rPr>
          <w:rFonts w:ascii="Simplified Arabic" w:hAnsi="Simplified Arabic" w:eastAsia="Times New Roman" w:cs="Simplified Arabic"/>
          <w:b/>
          <w:bCs/>
          <w:smallCaps/>
          <w:sz w:val="32"/>
          <w:szCs w:val="32"/>
          <w:rtl/>
          <w:lang w:bidi="ar-IQ"/>
        </w:rPr>
        <w:t xml:space="preserve">موقف </w:t>
      </w:r>
      <w:r>
        <w:rPr>
          <w:rFonts w:hint="cs" w:ascii="Simplified Arabic" w:hAnsi="Simplified Arabic" w:eastAsia="Times New Roman" w:cs="Simplified Arabic"/>
          <w:b/>
          <w:bCs/>
          <w:smallCaps/>
          <w:sz w:val="32"/>
          <w:szCs w:val="32"/>
          <w:rtl/>
          <w:lang w:bidi="ar-IQ"/>
        </w:rPr>
        <w:t>القانون</w:t>
      </w:r>
      <w:r>
        <w:rPr>
          <w:rFonts w:ascii="Simplified Arabic" w:hAnsi="Simplified Arabic" w:eastAsia="Times New Roman" w:cs="Simplified Arabic"/>
          <w:b/>
          <w:bCs/>
          <w:smallCaps/>
          <w:sz w:val="32"/>
          <w:szCs w:val="32"/>
          <w:rtl/>
          <w:lang w:bidi="ar-IQ"/>
        </w:rPr>
        <w:t xml:space="preserve"> الدولي</w:t>
      </w:r>
      <w:r>
        <w:rPr>
          <w:rFonts w:hint="cs" w:ascii="Simplified Arabic" w:hAnsi="Simplified Arabic" w:eastAsia="Times New Roman" w:cs="Simplified Arabic"/>
          <w:b/>
          <w:bCs/>
          <w:smallCaps/>
          <w:sz w:val="32"/>
          <w:szCs w:val="32"/>
          <w:rtl/>
          <w:lang w:bidi="ar-IQ"/>
        </w:rPr>
        <w:t xml:space="preserve"> </w:t>
      </w:r>
      <w:r>
        <w:rPr>
          <w:rFonts w:ascii="Simplified Arabic" w:hAnsi="Simplified Arabic" w:eastAsia="Times New Roman" w:cs="Simplified Arabic"/>
          <w:b/>
          <w:bCs/>
          <w:smallCaps/>
          <w:sz w:val="32"/>
          <w:szCs w:val="32"/>
          <w:rtl/>
          <w:lang w:bidi="ar-IQ"/>
        </w:rPr>
        <w:t xml:space="preserve">من </w:t>
      </w:r>
      <w:r>
        <w:rPr>
          <w:rFonts w:hint="cs" w:ascii="Simplified Arabic" w:hAnsi="Simplified Arabic" w:eastAsia="Times New Roman" w:cs="Simplified Arabic"/>
          <w:b/>
          <w:bCs/>
          <w:smallCaps/>
          <w:sz w:val="32"/>
          <w:szCs w:val="32"/>
          <w:rtl/>
          <w:lang w:bidi="ar-IQ"/>
        </w:rPr>
        <w:t>جرائم الإغتيال</w:t>
      </w:r>
      <w:r>
        <w:rPr>
          <w:rFonts w:ascii="Simplified Arabic" w:hAnsi="Simplified Arabic" w:eastAsia="Times New Roman" w:cs="Simplified Arabic"/>
          <w:b/>
          <w:bCs/>
          <w:smallCaps/>
          <w:sz w:val="32"/>
          <w:szCs w:val="32"/>
          <w:rtl/>
          <w:lang w:bidi="ar-IQ"/>
        </w:rPr>
        <w:t>.</w:t>
      </w:r>
    </w:p>
    <w:p w14:paraId="1E42D308">
      <w:pPr>
        <w:tabs>
          <w:tab w:val="left" w:pos="651"/>
        </w:tabs>
        <w:ind w:right="284"/>
        <w:jc w:val="mediumKashida"/>
        <w:rPr>
          <w:rFonts w:ascii="Simplified Arabic" w:hAnsi="Simplified Arabic" w:eastAsia="Times New Roman" w:cs="Simplified Arabic"/>
          <w:b/>
          <w:bCs/>
          <w:smallCaps/>
          <w:sz w:val="28"/>
          <w:szCs w:val="28"/>
          <w:rtl/>
          <w:lang w:bidi="ar-IQ"/>
        </w:rPr>
      </w:pPr>
      <w:r>
        <w:rPr>
          <w:rFonts w:ascii="Simplified Arabic" w:hAnsi="Simplified Arabic" w:eastAsia="Times New Roman" w:cs="Simplified Arabic"/>
          <w:b/>
          <w:bCs/>
          <w:smallCaps/>
          <w:sz w:val="28"/>
          <w:szCs w:val="28"/>
          <w:rtl/>
          <w:lang w:bidi="ar-IQ"/>
        </w:rPr>
        <w:t xml:space="preserve">أولاً: موقف </w:t>
      </w:r>
      <w:r>
        <w:rPr>
          <w:rFonts w:hint="cs" w:ascii="Simplified Arabic" w:hAnsi="Simplified Arabic" w:eastAsia="Times New Roman" w:cs="Simplified Arabic"/>
          <w:b/>
          <w:bCs/>
          <w:smallCaps/>
          <w:sz w:val="28"/>
          <w:szCs w:val="28"/>
          <w:rtl/>
          <w:lang w:bidi="ar-IQ"/>
        </w:rPr>
        <w:t>القانون الدولي من جرائم الإغتيال وقت السلم</w:t>
      </w:r>
      <w:r>
        <w:rPr>
          <w:rFonts w:ascii="Simplified Arabic" w:hAnsi="Simplified Arabic" w:eastAsia="Times New Roman" w:cs="Simplified Arabic"/>
          <w:b/>
          <w:bCs/>
          <w:smallCaps/>
          <w:sz w:val="28"/>
          <w:szCs w:val="28"/>
          <w:rtl/>
          <w:lang w:bidi="ar-IQ"/>
        </w:rPr>
        <w:t>:</w:t>
      </w:r>
    </w:p>
    <w:p w14:paraId="7EB43A82">
      <w:pPr>
        <w:pStyle w:val="11"/>
        <w:numPr>
          <w:ilvl w:val="0"/>
          <w:numId w:val="3"/>
        </w:numPr>
        <w:tabs>
          <w:tab w:val="left" w:pos="651"/>
        </w:tabs>
        <w:ind w:right="284"/>
        <w:jc w:val="mediumKashida"/>
        <w:rPr>
          <w:rFonts w:ascii="Simplified Arabic" w:hAnsi="Simplified Arabic" w:eastAsia="Times New Roman" w:cs="Simplified Arabic"/>
          <w:b/>
          <w:bCs/>
          <w:smallCaps/>
          <w:sz w:val="28"/>
          <w:szCs w:val="28"/>
          <w:rtl/>
          <w:lang w:bidi="ar-IQ"/>
        </w:rPr>
      </w:pPr>
      <w:r>
        <w:rPr>
          <w:rFonts w:hint="cs" w:ascii="Simplified Arabic" w:hAnsi="Simplified Arabic" w:eastAsia="Times New Roman" w:cs="Simplified Arabic"/>
          <w:b/>
          <w:bCs/>
          <w:smallCaps/>
          <w:sz w:val="28"/>
          <w:szCs w:val="28"/>
          <w:rtl/>
          <w:lang w:bidi="ar-IQ"/>
        </w:rPr>
        <w:t>موقف منظمة الأمم المتحدة من جرائم الإغتيال وقت السلم.</w:t>
      </w:r>
    </w:p>
    <w:p w14:paraId="33835321">
      <w:pPr>
        <w:tabs>
          <w:tab w:val="left" w:pos="-518"/>
        </w:tabs>
        <w:ind w:right="284"/>
        <w:jc w:val="both"/>
        <w:rPr>
          <w:rFonts w:ascii="Simplified Arabic" w:hAnsi="Simplified Arabic" w:eastAsia="Times New Roman" w:cs="Simplified Arabic"/>
          <w:smallCaps/>
          <w:sz w:val="28"/>
          <w:szCs w:val="28"/>
          <w:rtl/>
          <w:lang w:bidi="ar-IQ"/>
        </w:rPr>
      </w:pPr>
      <w:r>
        <w:rPr>
          <w:rFonts w:ascii="Simplified Arabic" w:hAnsi="Simplified Arabic" w:eastAsia="Times New Roman" w:cs="Simplified Arabic"/>
          <w:smallCaps/>
          <w:sz w:val="28"/>
          <w:szCs w:val="28"/>
          <w:rtl/>
          <w:lang w:bidi="ar-IQ"/>
        </w:rPr>
        <w:tab/>
      </w:r>
      <w:r>
        <w:rPr>
          <w:rFonts w:ascii="Simplified Arabic" w:hAnsi="Simplified Arabic" w:eastAsia="Times New Roman" w:cs="Simplified Arabic"/>
          <w:smallCaps/>
          <w:sz w:val="28"/>
          <w:szCs w:val="28"/>
          <w:rtl/>
          <w:lang w:bidi="ar-IQ"/>
        </w:rPr>
        <w:t>كما هو معروف بأنّ منظمة الأمم المتحدّة التي نشأت بعد الحرب العالمية الثانية كان واحداً من أهم أهدافها هو إنقاذ الأجيال المقبلة من ويلات الحرب، ونصّ الميثاق في ديباجته على إيمان شعوب الأمم المتحدّة بالحقوق الأساسية للإنسان، وبكرامة الفرد، ونصّ كذلك على التسامح، والعيش بسلام، وعلى حسن الجوار، والمحافظة على السلم والأمن الدوليين</w:t>
      </w:r>
      <w:r>
        <w:rPr>
          <w:rFonts w:hint="cs" w:ascii="Simplified Arabic" w:hAnsi="Simplified Arabic" w:eastAsia="Times New Roman" w:cs="Simplified Arabic"/>
          <w:smallCaps/>
          <w:sz w:val="28"/>
          <w:szCs w:val="28"/>
          <w:vertAlign w:val="superscript"/>
          <w:rtl/>
          <w:lang w:bidi="ar-IQ"/>
        </w:rPr>
        <w:t>(</w:t>
      </w:r>
      <w:r>
        <w:rPr>
          <w:rFonts w:ascii="Simplified Arabic" w:hAnsi="Simplified Arabic" w:eastAsia="Times New Roman" w:cs="Simplified Arabic"/>
          <w:smallCaps/>
          <w:sz w:val="28"/>
          <w:szCs w:val="28"/>
          <w:vertAlign w:val="superscript"/>
          <w:rtl/>
          <w:lang w:bidi="ar-IQ"/>
        </w:rPr>
        <w:footnoteReference w:id="1"/>
      </w:r>
      <w:r>
        <w:rPr>
          <w:rFonts w:hint="cs" w:ascii="Simplified Arabic" w:hAnsi="Simplified Arabic" w:eastAsia="Times New Roman" w:cs="Simplified Arabic"/>
          <w:smallCaps/>
          <w:sz w:val="28"/>
          <w:szCs w:val="28"/>
          <w:vertAlign w:val="superscript"/>
          <w:rtl/>
          <w:lang w:bidi="ar-IQ"/>
        </w:rPr>
        <w:t>)</w:t>
      </w:r>
      <w:r>
        <w:rPr>
          <w:rFonts w:ascii="Simplified Arabic" w:hAnsi="Simplified Arabic" w:eastAsia="Times New Roman" w:cs="Simplified Arabic"/>
          <w:smallCaps/>
          <w:sz w:val="28"/>
          <w:szCs w:val="28"/>
          <w:rtl/>
          <w:lang w:bidi="ar-IQ"/>
        </w:rPr>
        <w:t>، وحقيقة الأمر كل هذه الأهداف التي نصّ عليها الميثاق، قد خالفتها أمريكا</w:t>
      </w:r>
      <w:r>
        <w:rPr>
          <w:rFonts w:hint="cs" w:ascii="Simplified Arabic" w:hAnsi="Simplified Arabic" w:eastAsia="Times New Roman" w:cs="Simplified Arabic"/>
          <w:smallCaps/>
          <w:sz w:val="28"/>
          <w:szCs w:val="28"/>
          <w:rtl/>
          <w:lang w:bidi="ar-IQ"/>
        </w:rPr>
        <w:t xml:space="preserve"> وإسرائيل</w:t>
      </w:r>
      <w:r>
        <w:rPr>
          <w:rFonts w:ascii="Simplified Arabic" w:hAnsi="Simplified Arabic" w:eastAsia="Times New Roman" w:cs="Simplified Arabic"/>
          <w:smallCaps/>
          <w:sz w:val="28"/>
          <w:szCs w:val="28"/>
          <w:rtl/>
          <w:lang w:bidi="ar-IQ"/>
        </w:rPr>
        <w:t xml:space="preserve"> بإرتكاب هذه الجر</w:t>
      </w:r>
      <w:r>
        <w:rPr>
          <w:rFonts w:hint="cs" w:ascii="Simplified Arabic" w:hAnsi="Simplified Arabic" w:eastAsia="Times New Roman" w:cs="Simplified Arabic"/>
          <w:smallCaps/>
          <w:sz w:val="28"/>
          <w:szCs w:val="28"/>
          <w:rtl/>
          <w:lang w:bidi="ar-IQ"/>
        </w:rPr>
        <w:t>ائم</w:t>
      </w:r>
      <w:r>
        <w:rPr>
          <w:rFonts w:ascii="Simplified Arabic" w:hAnsi="Simplified Arabic" w:eastAsia="Times New Roman" w:cs="Simplified Arabic"/>
          <w:smallCaps/>
          <w:sz w:val="28"/>
          <w:szCs w:val="28"/>
          <w:rtl/>
          <w:lang w:bidi="ar-IQ"/>
        </w:rPr>
        <w:t>، خاصة وأنّ الولايات المتحدّة الأمريكية هي من الأعضاء المؤسسين لللمنظمة، وهذا الميثاق تمّ وضعه من قبل الأعضاء المؤسسين، ثمّ انّ أمريكا</w:t>
      </w:r>
      <w:r>
        <w:rPr>
          <w:rFonts w:hint="cs" w:ascii="Simplified Arabic" w:hAnsi="Simplified Arabic" w:eastAsia="Times New Roman" w:cs="Simplified Arabic"/>
          <w:smallCaps/>
          <w:sz w:val="28"/>
          <w:szCs w:val="28"/>
          <w:rtl/>
          <w:lang w:bidi="ar-IQ"/>
        </w:rPr>
        <w:t xml:space="preserve"> واسرائيل</w:t>
      </w:r>
      <w:r>
        <w:rPr>
          <w:rFonts w:hint="cs" w:ascii="Simplified Arabic" w:hAnsi="Simplified Arabic" w:eastAsia="Times New Roman" w:cs="Simplified Arabic"/>
          <w:smallCaps/>
          <w:sz w:val="28"/>
          <w:szCs w:val="28"/>
          <w:rtl/>
          <w:lang w:val="en-US" w:bidi="ar-IQ"/>
        </w:rPr>
        <w:t xml:space="preserve"> </w:t>
      </w:r>
      <w:r>
        <w:rPr>
          <w:rFonts w:ascii="Simplified Arabic" w:hAnsi="Simplified Arabic" w:eastAsia="Times New Roman" w:cs="Simplified Arabic"/>
          <w:smallCaps/>
          <w:sz w:val="28"/>
          <w:szCs w:val="28"/>
          <w:rtl/>
          <w:lang w:bidi="ar-IQ"/>
        </w:rPr>
        <w:t>قد خالفت الفقرة (4) من المادة (2) من الميثاق بشكل صريح والتي نصّت على</w:t>
      </w:r>
      <w:r>
        <w:rPr>
          <w:rFonts w:hint="cs" w:ascii="Simplified Arabic" w:hAnsi="Simplified Arabic" w:eastAsia="Times New Roman" w:cs="Simplified Arabic"/>
          <w:smallCaps/>
          <w:sz w:val="28"/>
          <w:szCs w:val="28"/>
          <w:rtl/>
          <w:lang w:bidi="ar-IQ"/>
        </w:rPr>
        <w:t xml:space="preserve"> أنّ</w:t>
      </w:r>
      <w:r>
        <w:rPr>
          <w:rFonts w:ascii="Simplified Arabic" w:hAnsi="Simplified Arabic" w:eastAsia="Times New Roman" w:cs="Simplified Arabic"/>
          <w:smallCaps/>
          <w:sz w:val="28"/>
          <w:szCs w:val="28"/>
          <w:rtl/>
          <w:lang w:bidi="ar-IQ"/>
        </w:rPr>
        <w:t xml:space="preserve"> "يمت</w:t>
      </w:r>
      <w:r>
        <w:rPr>
          <w:rFonts w:hint="cs" w:ascii="Simplified Arabic" w:hAnsi="Simplified Arabic" w:eastAsia="Times New Roman" w:cs="Simplified Arabic"/>
          <w:smallCaps/>
          <w:sz w:val="28"/>
          <w:szCs w:val="28"/>
          <w:rtl/>
          <w:lang w:bidi="ar-IQ"/>
        </w:rPr>
        <w:t>نع</w:t>
      </w:r>
      <w:r>
        <w:rPr>
          <w:rFonts w:ascii="Simplified Arabic" w:hAnsi="Simplified Arabic" w:eastAsia="Times New Roman" w:cs="Simplified Arabic"/>
          <w:smallCaps/>
          <w:sz w:val="28"/>
          <w:szCs w:val="28"/>
          <w:rtl/>
          <w:lang w:bidi="ar-IQ"/>
        </w:rPr>
        <w:t xml:space="preserve"> أعضاء الهيئة جميعاً في علاقاتهم الدولية، عن التهديد بإستعمال القوة، أو إس</w:t>
      </w:r>
      <w:r>
        <w:rPr>
          <w:rFonts w:hint="cs" w:ascii="Simplified Arabic" w:hAnsi="Simplified Arabic" w:eastAsia="Times New Roman" w:cs="Simplified Arabic"/>
          <w:smallCaps/>
          <w:sz w:val="28"/>
          <w:szCs w:val="28"/>
          <w:rtl/>
          <w:lang w:bidi="ar-IQ"/>
        </w:rPr>
        <w:t>تخدامها</w:t>
      </w:r>
      <w:r>
        <w:rPr>
          <w:rFonts w:ascii="Simplified Arabic" w:hAnsi="Simplified Arabic" w:eastAsia="Times New Roman" w:cs="Simplified Arabic"/>
          <w:smallCaps/>
          <w:sz w:val="28"/>
          <w:szCs w:val="28"/>
          <w:rtl/>
          <w:lang w:bidi="ar-IQ"/>
        </w:rPr>
        <w:t xml:space="preserve"> ضد سلامة الأراضي، أو الإستقلال السياسي لأيّ دولة، أو على أيّ وجه آخر لا يتفق ومقاصد الأمم المتحدّة"،  كما أن</w:t>
      </w:r>
      <w:r>
        <w:rPr>
          <w:rFonts w:hint="cs" w:ascii="Simplified Arabic" w:hAnsi="Simplified Arabic" w:eastAsia="Times New Roman" w:cs="Simplified Arabic"/>
          <w:smallCaps/>
          <w:sz w:val="28"/>
          <w:szCs w:val="28"/>
          <w:rtl/>
          <w:lang w:bidi="ar-IQ"/>
        </w:rPr>
        <w:t>هما</w:t>
      </w:r>
      <w:r>
        <w:rPr>
          <w:rFonts w:ascii="Simplified Arabic" w:hAnsi="Simplified Arabic" w:eastAsia="Times New Roman" w:cs="Simplified Arabic"/>
          <w:smallCaps/>
          <w:sz w:val="28"/>
          <w:szCs w:val="28"/>
          <w:rtl/>
          <w:lang w:bidi="ar-IQ"/>
        </w:rPr>
        <w:t xml:space="preserve">  قد خالف</w:t>
      </w:r>
      <w:r>
        <w:rPr>
          <w:rFonts w:hint="cs" w:ascii="Simplified Arabic" w:hAnsi="Simplified Arabic" w:eastAsia="Times New Roman" w:cs="Simplified Arabic"/>
          <w:smallCaps/>
          <w:sz w:val="28"/>
          <w:szCs w:val="28"/>
          <w:rtl/>
          <w:lang w:bidi="ar-IQ"/>
        </w:rPr>
        <w:t>ا</w:t>
      </w:r>
      <w:r>
        <w:rPr>
          <w:rFonts w:ascii="Simplified Arabic" w:hAnsi="Simplified Arabic" w:eastAsia="Times New Roman" w:cs="Simplified Arabic"/>
          <w:smallCaps/>
          <w:sz w:val="28"/>
          <w:szCs w:val="28"/>
          <w:rtl/>
          <w:lang w:bidi="ar-IQ"/>
        </w:rPr>
        <w:t xml:space="preserve"> مبدءً مهماً من مبادئ القانون الدولي قد نصّ عليه الميثاق وهو احترام سيادة الدول، وه</w:t>
      </w:r>
      <w:r>
        <w:rPr>
          <w:rFonts w:hint="cs" w:ascii="Simplified Arabic" w:hAnsi="Simplified Arabic" w:eastAsia="Times New Roman" w:cs="Simplified Arabic"/>
          <w:smallCaps/>
          <w:sz w:val="28"/>
          <w:szCs w:val="28"/>
          <w:rtl/>
          <w:lang w:bidi="ar-IQ"/>
        </w:rPr>
        <w:t>ما</w:t>
      </w:r>
      <w:r>
        <w:rPr>
          <w:rFonts w:ascii="Simplified Arabic" w:hAnsi="Simplified Arabic" w:eastAsia="Times New Roman" w:cs="Simplified Arabic"/>
          <w:smallCaps/>
          <w:sz w:val="28"/>
          <w:szCs w:val="28"/>
          <w:rtl/>
          <w:lang w:bidi="ar-IQ"/>
        </w:rPr>
        <w:t xml:space="preserve"> بهذه الجر</w:t>
      </w:r>
      <w:r>
        <w:rPr>
          <w:rFonts w:hint="cs" w:ascii="Simplified Arabic" w:hAnsi="Simplified Arabic" w:eastAsia="Times New Roman" w:cs="Simplified Arabic"/>
          <w:smallCaps/>
          <w:sz w:val="28"/>
          <w:szCs w:val="28"/>
          <w:rtl/>
          <w:lang w:bidi="ar-IQ"/>
        </w:rPr>
        <w:t>ائم</w:t>
      </w:r>
      <w:r>
        <w:rPr>
          <w:rFonts w:ascii="Simplified Arabic" w:hAnsi="Simplified Arabic" w:eastAsia="Times New Roman" w:cs="Simplified Arabic"/>
          <w:smallCaps/>
          <w:sz w:val="28"/>
          <w:szCs w:val="28"/>
          <w:rtl/>
          <w:lang w:bidi="ar-IQ"/>
        </w:rPr>
        <w:t xml:space="preserve"> لم </w:t>
      </w:r>
      <w:r>
        <w:rPr>
          <w:rFonts w:hint="cs" w:ascii="Simplified Arabic" w:hAnsi="Simplified Arabic" w:eastAsia="Times New Roman" w:cs="Simplified Arabic"/>
          <w:smallCaps/>
          <w:sz w:val="28"/>
          <w:szCs w:val="28"/>
          <w:rtl/>
          <w:lang w:bidi="ar-IQ"/>
        </w:rPr>
        <w:t xml:space="preserve">يحترما </w:t>
      </w:r>
      <w:r>
        <w:rPr>
          <w:rFonts w:ascii="Simplified Arabic" w:hAnsi="Simplified Arabic" w:eastAsia="Times New Roman" w:cs="Simplified Arabic"/>
          <w:smallCaps/>
          <w:sz w:val="28"/>
          <w:szCs w:val="28"/>
          <w:rtl/>
          <w:lang w:bidi="ar-IQ"/>
        </w:rPr>
        <w:t>سيادة العراق</w:t>
      </w:r>
      <w:r>
        <w:rPr>
          <w:rFonts w:hint="cs" w:ascii="Simplified Arabic" w:hAnsi="Simplified Arabic" w:eastAsia="Times New Roman" w:cs="Simplified Arabic"/>
          <w:smallCaps/>
          <w:sz w:val="28"/>
          <w:szCs w:val="28"/>
          <w:rtl/>
          <w:lang w:bidi="ar-IQ"/>
        </w:rPr>
        <w:t xml:space="preserve"> ولا سيادة إيران</w:t>
      </w:r>
      <w:r>
        <w:rPr>
          <w:rFonts w:ascii="Simplified Arabic" w:hAnsi="Simplified Arabic" w:eastAsia="Times New Roman" w:cs="Simplified Arabic"/>
          <w:smallCaps/>
          <w:sz w:val="28"/>
          <w:szCs w:val="28"/>
          <w:rtl/>
          <w:lang w:bidi="ar-IQ"/>
        </w:rPr>
        <w:t xml:space="preserve">، </w:t>
      </w:r>
      <w:r>
        <w:rPr>
          <w:rFonts w:hint="cs" w:ascii="Simplified Arabic" w:hAnsi="Simplified Arabic" w:eastAsia="Times New Roman" w:cs="Simplified Arabic"/>
          <w:smallCaps/>
          <w:sz w:val="28"/>
          <w:szCs w:val="28"/>
          <w:rtl/>
          <w:lang w:bidi="ar-IQ"/>
        </w:rPr>
        <w:t xml:space="preserve">إذ </w:t>
      </w:r>
      <w:r>
        <w:rPr>
          <w:rFonts w:ascii="Simplified Arabic" w:hAnsi="Simplified Arabic" w:eastAsia="Times New Roman" w:cs="Simplified Arabic"/>
          <w:smallCaps/>
          <w:sz w:val="28"/>
          <w:szCs w:val="28"/>
          <w:rtl/>
          <w:lang w:bidi="ar-IQ"/>
        </w:rPr>
        <w:t>ارتكبت على أرض</w:t>
      </w:r>
      <w:r>
        <w:rPr>
          <w:rFonts w:hint="cs" w:ascii="Simplified Arabic" w:hAnsi="Simplified Arabic" w:eastAsia="Times New Roman" w:cs="Simplified Arabic"/>
          <w:smallCaps/>
          <w:sz w:val="28"/>
          <w:szCs w:val="28"/>
          <w:rtl/>
          <w:lang w:bidi="ar-IQ"/>
        </w:rPr>
        <w:t xml:space="preserve"> العراق</w:t>
      </w:r>
      <w:r>
        <w:rPr>
          <w:rFonts w:ascii="Simplified Arabic" w:hAnsi="Simplified Arabic" w:eastAsia="Times New Roman" w:cs="Simplified Arabic"/>
          <w:smallCaps/>
          <w:sz w:val="28"/>
          <w:szCs w:val="28"/>
          <w:rtl/>
          <w:lang w:bidi="ar-IQ"/>
        </w:rPr>
        <w:t xml:space="preserve"> جريمة</w:t>
      </w:r>
      <w:r>
        <w:rPr>
          <w:rFonts w:hint="cs" w:ascii="Simplified Arabic" w:hAnsi="Simplified Arabic" w:eastAsia="Times New Roman" w:cs="Simplified Arabic"/>
          <w:smallCaps/>
          <w:sz w:val="28"/>
          <w:szCs w:val="28"/>
          <w:rtl/>
          <w:lang w:bidi="ar-IQ"/>
        </w:rPr>
        <w:t xml:space="preserve"> إغتيال الشهيدين، و</w:t>
      </w:r>
      <w:r>
        <w:rPr>
          <w:rFonts w:ascii="Simplified Arabic" w:hAnsi="Simplified Arabic" w:eastAsia="Times New Roman" w:cs="Simplified Arabic"/>
          <w:smallCaps/>
          <w:sz w:val="28"/>
          <w:szCs w:val="28"/>
          <w:rtl/>
          <w:lang w:bidi="ar-IQ"/>
        </w:rPr>
        <w:t xml:space="preserve"> أدت</w:t>
      </w:r>
      <w:r>
        <w:rPr>
          <w:rFonts w:hint="cs" w:ascii="Simplified Arabic" w:hAnsi="Simplified Arabic" w:eastAsia="Times New Roman" w:cs="Simplified Arabic"/>
          <w:smallCaps/>
          <w:sz w:val="28"/>
          <w:szCs w:val="28"/>
          <w:rtl/>
          <w:lang w:bidi="ar-IQ"/>
        </w:rPr>
        <w:t xml:space="preserve"> هذه الجريمة أيضا</w:t>
      </w:r>
      <w:r>
        <w:rPr>
          <w:rFonts w:ascii="Simplified Arabic" w:hAnsi="Simplified Arabic" w:eastAsia="Times New Roman" w:cs="Simplified Arabic"/>
          <w:smallCaps/>
          <w:sz w:val="28"/>
          <w:szCs w:val="28"/>
          <w:rtl/>
          <w:lang w:bidi="ar-IQ"/>
        </w:rPr>
        <w:t xml:space="preserve"> إلى إستشهاد عدد من العراقيين، إضافة إلى إستشهاد ضيف رسمي دخل إلى العراق بطلب وعلم الحكومة العراقية. </w:t>
      </w:r>
    </w:p>
    <w:p w14:paraId="2444FD89">
      <w:pPr>
        <w:tabs>
          <w:tab w:val="left" w:pos="-518"/>
        </w:tabs>
        <w:ind w:right="284"/>
        <w:jc w:val="mediumKashida"/>
        <w:rPr>
          <w:rFonts w:ascii="Simplified Arabic" w:hAnsi="Simplified Arabic" w:eastAsia="Times New Roman" w:cs="Simplified Arabic"/>
          <w:smallCaps/>
          <w:sz w:val="28"/>
          <w:szCs w:val="28"/>
          <w:rtl/>
          <w:lang w:bidi="ar-IQ"/>
        </w:rPr>
      </w:pPr>
      <w:r>
        <w:rPr>
          <w:rFonts w:hint="cs" w:ascii="Simplified Arabic" w:hAnsi="Simplified Arabic" w:eastAsia="Times New Roman" w:cs="Simplified Arabic"/>
          <w:smallCaps/>
          <w:sz w:val="28"/>
          <w:szCs w:val="28"/>
          <w:rtl/>
          <w:lang w:bidi="ar-IQ"/>
        </w:rPr>
        <w:t>كما أرتكب الكيان الإسرائيلي جريمة إغتيال الشهيد إسماعيل هنية على الأراضي الإيرانية، وهو</w:t>
      </w:r>
      <w:r>
        <w:rPr>
          <w:rFonts w:hint="cs" w:ascii="Simplified Arabic" w:hAnsi="Simplified Arabic" w:eastAsia="Times New Roman" w:cs="Simplified Arabic"/>
          <w:smallCaps/>
          <w:sz w:val="28"/>
          <w:szCs w:val="28"/>
          <w:rtl/>
          <w:lang w:val="en-US" w:bidi="ar-IQ"/>
        </w:rPr>
        <w:t xml:space="preserve"> </w:t>
      </w:r>
      <w:r>
        <w:rPr>
          <w:rFonts w:hint="cs" w:ascii="Simplified Arabic" w:hAnsi="Simplified Arabic" w:eastAsia="Times New Roman" w:cs="Simplified Arabic"/>
          <w:smallCaps/>
          <w:sz w:val="28"/>
          <w:szCs w:val="28"/>
          <w:rtl/>
          <w:lang w:bidi="ar-IQ"/>
        </w:rPr>
        <w:t>ضيف رسمي دخل الى الجمهورية بناءً على دعوة رسمية.</w:t>
      </w:r>
    </w:p>
    <w:p w14:paraId="1E097362">
      <w:pPr>
        <w:tabs>
          <w:tab w:val="left" w:pos="-518"/>
        </w:tabs>
        <w:ind w:right="284"/>
        <w:jc w:val="mediumKashida"/>
        <w:rPr>
          <w:rFonts w:ascii="Simplified Arabic" w:hAnsi="Simplified Arabic" w:eastAsia="Times New Roman" w:cs="Simplified Arabic"/>
          <w:smallCaps/>
          <w:sz w:val="28"/>
          <w:szCs w:val="28"/>
          <w:rtl/>
          <w:lang w:bidi="ar-IQ"/>
        </w:rPr>
      </w:pPr>
      <w:r>
        <w:rPr>
          <w:rFonts w:hint="cs" w:ascii="Simplified Arabic" w:hAnsi="Simplified Arabic" w:eastAsia="Times New Roman" w:cs="Simplified Arabic"/>
          <w:smallCaps/>
          <w:sz w:val="28"/>
          <w:szCs w:val="28"/>
          <w:rtl/>
          <w:lang w:bidi="ar-IQ"/>
        </w:rPr>
        <w:t>وبذلك تعرضت سيادة كل من العراق وإيران الى خرق غير عادي من قبل أمريكا وإسرائيل، وهو أمر لم يألفه القانون الدولي كثيرا.</w:t>
      </w:r>
    </w:p>
    <w:p w14:paraId="110B3BFF">
      <w:pPr>
        <w:pStyle w:val="9"/>
        <w:shd w:val="clear" w:color="auto" w:fill="FFFFFF"/>
        <w:bidi/>
        <w:jc w:val="both"/>
        <w:rPr>
          <w:rFonts w:ascii="Simplified Arabic" w:hAnsi="Simplified Arabic" w:cs="Simplified Arabic"/>
          <w:color w:val="222222"/>
          <w:sz w:val="28"/>
          <w:szCs w:val="28"/>
          <w:rtl/>
        </w:rPr>
      </w:pPr>
      <w:r>
        <w:rPr>
          <w:rFonts w:ascii="Simplified Arabic" w:hAnsi="Simplified Arabic" w:cs="Simplified Arabic"/>
          <w:color w:val="222222"/>
          <w:sz w:val="28"/>
          <w:szCs w:val="28"/>
          <w:rtl/>
        </w:rPr>
        <w:t>لقد كان من غير المألوف في الماضي أن تُقدِم الدول على مهاجمة أهداف خارج حدودها الوطنية، إلا إذا كانت مستعدة للدخول في نزاعات مسلحة طويلة الأمد ومكلفة، وترى أن القضية تستحق تلك التضحيات الجسيمة. أما في الوقت الراهن، فقد أصبح هذا السلوك العدائي أمرًا مألوفًا في العلاقات الدولية</w:t>
      </w:r>
      <w:r>
        <w:rPr>
          <w:rStyle w:val="5"/>
          <w:rFonts w:ascii="Simplified Arabic" w:hAnsi="Simplified Arabic" w:cs="Simplified Arabic"/>
          <w:color w:val="222222"/>
          <w:sz w:val="28"/>
          <w:szCs w:val="28"/>
          <w:rtl/>
        </w:rPr>
        <w:footnoteReference w:id="2"/>
      </w:r>
      <w:r>
        <w:rPr>
          <w:rFonts w:ascii="Simplified Arabic" w:hAnsi="Simplified Arabic" w:cs="Simplified Arabic"/>
          <w:color w:val="222222"/>
          <w:sz w:val="28"/>
          <w:szCs w:val="28"/>
          <w:rtl/>
        </w:rPr>
        <w:t>.</w:t>
      </w:r>
    </w:p>
    <w:p w14:paraId="124A69F4">
      <w:pPr>
        <w:pStyle w:val="9"/>
        <w:shd w:val="clear" w:color="auto" w:fill="FFFFFF"/>
        <w:bidi/>
        <w:jc w:val="both"/>
        <w:rPr>
          <w:rFonts w:ascii="Simplified Arabic" w:hAnsi="Simplified Arabic" w:cs="Simplified Arabic"/>
          <w:color w:val="222222"/>
          <w:sz w:val="28"/>
          <w:szCs w:val="28"/>
          <w:rtl/>
        </w:rPr>
      </w:pPr>
      <w:r>
        <w:rPr>
          <w:rFonts w:ascii="Simplified Arabic" w:hAnsi="Simplified Arabic" w:cs="Simplified Arabic"/>
          <w:color w:val="222222"/>
          <w:sz w:val="28"/>
          <w:szCs w:val="28"/>
          <w:rtl/>
        </w:rPr>
        <w:t>ففي السابق، كانت أي دولة تجد نفسها مضطرة للقيام بعمل عسكري خارجي، يُعَدّ بطبيعته انتهاكًا صارخًا لسيادة دولة أخرى واستفزازًا لمشاعر شعبها، تبادر عادةً إلى إرسال تحذيرات رسمية إلى الدولة المعنية، ثم تتقدم بشكوى إلى مجلس الأمن الدولي توضح فيها طبيعة التهديد الذي تتعرض له، وذلك قبل الشروع في أي عمل عسكري؛ نظرًا لما يترتب على مثل هذه الأفعال من تبعات خطيرة على السلم والأمن الدوليين.</w:t>
      </w:r>
    </w:p>
    <w:p w14:paraId="50B5BAA6">
      <w:pPr>
        <w:pStyle w:val="9"/>
        <w:shd w:val="clear" w:color="auto" w:fill="FFFFFF"/>
        <w:bidi/>
        <w:jc w:val="both"/>
        <w:rPr>
          <w:rFonts w:ascii="Simplified Arabic" w:hAnsi="Simplified Arabic" w:cs="Simplified Arabic"/>
          <w:color w:val="222222"/>
          <w:sz w:val="28"/>
          <w:szCs w:val="28"/>
          <w:rtl/>
        </w:rPr>
      </w:pPr>
      <w:r>
        <w:rPr>
          <w:rFonts w:ascii="Simplified Arabic" w:hAnsi="Simplified Arabic" w:cs="Simplified Arabic"/>
          <w:color w:val="222222"/>
          <w:sz w:val="28"/>
          <w:szCs w:val="28"/>
          <w:rtl/>
        </w:rPr>
        <w:t>أما النظام الدولي الراهن، فإنه يعاني أزمات عميقة متراكمة، في ظل عجز القوة المهيمنة على قيادته عن إيجاد حلول فعّالة لتلك الأزمات. ويثير استمرار هذا الوضع مخاطر حقيقية لاحتمال اندلاع حرب عالمية جديدة، ليس بالضرورة نتيجة رغبة الدول الكبرى في إشعالها، بل بسبب إخفاق القادة السياسيين في إدارة الأزمات وتسويتها بالوسائل السلمية. وتشكل الحرب الجارية في غزة نموذجًا واضحًا على فشل النظام الدولي في منع تفاقم النزاعات</w:t>
      </w:r>
      <w:r>
        <w:rPr>
          <w:rStyle w:val="5"/>
          <w:rFonts w:ascii="Simplified Arabic" w:hAnsi="Simplified Arabic" w:cs="Simplified Arabic"/>
          <w:color w:val="222222"/>
          <w:sz w:val="28"/>
          <w:szCs w:val="28"/>
          <w:rtl/>
        </w:rPr>
        <w:footnoteReference w:id="3"/>
      </w:r>
      <w:r>
        <w:rPr>
          <w:rFonts w:ascii="Simplified Arabic" w:hAnsi="Simplified Arabic" w:cs="Simplified Arabic"/>
          <w:color w:val="222222"/>
          <w:sz w:val="28"/>
          <w:szCs w:val="28"/>
          <w:rtl/>
        </w:rPr>
        <w:t>.</w:t>
      </w:r>
    </w:p>
    <w:p w14:paraId="49BEDFD5">
      <w:pPr>
        <w:pStyle w:val="9"/>
        <w:shd w:val="clear" w:color="auto" w:fill="FFFFFF"/>
        <w:bidi/>
        <w:jc w:val="both"/>
        <w:rPr>
          <w:rFonts w:ascii="Simplified Arabic" w:hAnsi="Simplified Arabic" w:cs="Simplified Arabic"/>
          <w:color w:val="222222"/>
          <w:sz w:val="28"/>
          <w:szCs w:val="28"/>
          <w:rtl/>
        </w:rPr>
      </w:pPr>
      <w:r>
        <w:rPr>
          <w:rFonts w:ascii="Simplified Arabic" w:hAnsi="Simplified Arabic" w:cs="Simplified Arabic"/>
          <w:color w:val="222222"/>
          <w:sz w:val="28"/>
          <w:szCs w:val="28"/>
          <w:rtl/>
        </w:rPr>
        <w:t>وقد تأسس مبدأ السيادة الدولية تاريخيًا بموجب معاهدة وستفاليا لعام 1648، التي أرست مفهوم الدولة الوطنية المستقلة ذات الاختصاص الحصري في شؤونها الداخلية والخارجية. ثم جاء ميثاق الأمم المتحدة عام 1945 ليؤكد في المادة (2/1) على مبدأ السيادة والمساواة بين الدول الأعضاء، مع التشديد على عدم جواز تدخل المنظمة في الشؤون الداخلية للدول. غير أن التطورات اللاحقة، لاسيما في مرحلة ما بعد الحرب الباردة وسقوط المعسكر الشرقي، أظهرت تراجع فاعلية هذا المبدأ، إذ باتت بعض القوى الكبرى، وفي مقدمتها الولايات المتحدة، تمارس نفوذًا شبه مطلق على النظام الدولي.</w:t>
      </w:r>
    </w:p>
    <w:p w14:paraId="2F7EFD0D">
      <w:pPr>
        <w:pStyle w:val="9"/>
        <w:shd w:val="clear" w:color="auto" w:fill="FFFFFF"/>
        <w:bidi/>
        <w:rPr>
          <w:rFonts w:ascii="Simplified Arabic" w:hAnsi="Simplified Arabic" w:cs="Simplified Arabic"/>
          <w:color w:val="222222"/>
          <w:sz w:val="28"/>
          <w:szCs w:val="28"/>
          <w:rtl/>
        </w:rPr>
      </w:pPr>
      <w:r>
        <w:rPr>
          <w:rFonts w:ascii="Simplified Arabic" w:hAnsi="Simplified Arabic" w:cs="Simplified Arabic"/>
          <w:color w:val="222222"/>
          <w:sz w:val="28"/>
          <w:szCs w:val="28"/>
          <w:rtl/>
        </w:rPr>
        <w:t>كما أن ميثاق الأمم المتحدة لم يقتصر على التأكيد على مبدأ السيادة، بل عمل أيضًا على تحصينه من خلال النص في المادة (2/7) على عدم جواز تدخل الأمم المتحدة نفسها في المسائل التي تندرج ضمن الاختصاص الداخلي لأي دولة عضو، الأمر الذي يعكس الأهمية الجوهرية التي يحظى بها هذا المبدأ في القانون الدولي المعاصر</w:t>
      </w:r>
      <w:r>
        <w:rPr>
          <w:rFonts w:hint="cs" w:ascii="Simplified Arabic" w:hAnsi="Simplified Arabic" w:cs="Simplified Arabic"/>
          <w:color w:val="222222"/>
          <w:sz w:val="28"/>
          <w:szCs w:val="28"/>
          <w:rtl/>
        </w:rPr>
        <w:t>.</w:t>
      </w:r>
    </w:p>
    <w:p w14:paraId="52791431">
      <w:pPr>
        <w:tabs>
          <w:tab w:val="left" w:pos="-518"/>
        </w:tabs>
        <w:ind w:right="284"/>
        <w:jc w:val="mediumKashida"/>
        <w:rPr>
          <w:rFonts w:ascii="Simplified Arabic" w:hAnsi="Simplified Arabic" w:eastAsia="Times New Roman" w:cs="Simplified Arabic"/>
          <w:smallCaps/>
          <w:sz w:val="28"/>
          <w:szCs w:val="28"/>
          <w:rtl/>
          <w:lang w:bidi="ar-IQ"/>
        </w:rPr>
      </w:pPr>
      <w:r>
        <w:rPr>
          <w:rFonts w:ascii="Simplified Arabic" w:hAnsi="Simplified Arabic" w:eastAsia="Times New Roman" w:cs="Simplified Arabic"/>
          <w:smallCaps/>
          <w:sz w:val="28"/>
          <w:szCs w:val="28"/>
          <w:rtl/>
          <w:lang w:bidi="ar-IQ"/>
        </w:rPr>
        <w:t>من ناحية أخرى، تحظر مبادئ الأمم المتحدّة الخاصة بالوقاية الفعالة من عمليات الإعدام خارج نطاق القانون تحت أيّ ذريعة، حتى وأن كان في زمن الحرب، وبحسب المبدأ الأول الذي نصّ على</w:t>
      </w:r>
      <w:r>
        <w:rPr>
          <w:rFonts w:hint="cs" w:ascii="Simplified Arabic" w:hAnsi="Simplified Arabic" w:eastAsia="Times New Roman" w:cs="Simplified Arabic"/>
          <w:smallCaps/>
          <w:sz w:val="28"/>
          <w:szCs w:val="28"/>
          <w:rtl/>
          <w:lang w:bidi="ar-IQ"/>
        </w:rPr>
        <w:t xml:space="preserve"> أنّ</w:t>
      </w:r>
      <w:r>
        <w:rPr>
          <w:rFonts w:ascii="Simplified Arabic" w:hAnsi="Simplified Arabic" w:eastAsia="Times New Roman" w:cs="Simplified Arabic"/>
          <w:smallCaps/>
          <w:sz w:val="28"/>
          <w:szCs w:val="28"/>
          <w:rtl/>
          <w:lang w:bidi="ar-IQ"/>
        </w:rPr>
        <w:t xml:space="preserve"> "يجب على الحكومات أن تحظر قانونياً جميع عمليات الإعدام خارج نطاق القانون، وأن تضمن إعتبار أيّ عمليات مثل هذه جرائم حرب بموجب قوانينها الجنائية، وأن يعاقب عليها بالعقوبات المناسبة التي تأخذ بعين الإعتبار مدى خطورة هذه الجرائم، ولا يجوز التذرع بالظروف السياسية الداخلية، أو أيّ حالة طوارئ أخرى كمبرر لتنفيذ عمليات الإعدام هذه".</w:t>
      </w:r>
    </w:p>
    <w:p w14:paraId="43DEC286">
      <w:pPr>
        <w:pStyle w:val="11"/>
        <w:numPr>
          <w:ilvl w:val="0"/>
          <w:numId w:val="3"/>
        </w:numPr>
        <w:tabs>
          <w:tab w:val="left" w:pos="-518"/>
        </w:tabs>
        <w:ind w:right="284"/>
        <w:jc w:val="mediumKashida"/>
        <w:rPr>
          <w:rFonts w:ascii="Simplified Arabic" w:hAnsi="Simplified Arabic" w:eastAsia="Times New Roman" w:cs="Simplified Arabic"/>
          <w:b/>
          <w:bCs/>
          <w:smallCaps/>
          <w:sz w:val="28"/>
          <w:szCs w:val="28"/>
          <w:rtl/>
          <w:lang w:bidi="ar-IQ"/>
        </w:rPr>
      </w:pPr>
      <w:r>
        <w:rPr>
          <w:rFonts w:ascii="Simplified Arabic" w:hAnsi="Simplified Arabic" w:eastAsia="Times New Roman" w:cs="Simplified Arabic"/>
          <w:b/>
          <w:bCs/>
          <w:smallCaps/>
          <w:sz w:val="28"/>
          <w:szCs w:val="28"/>
          <w:rtl/>
          <w:lang w:bidi="ar-IQ"/>
        </w:rPr>
        <w:t xml:space="preserve">موقف الإتفاقيات الدولية من </w:t>
      </w:r>
      <w:r>
        <w:rPr>
          <w:rFonts w:hint="cs" w:ascii="Simplified Arabic" w:hAnsi="Simplified Arabic" w:eastAsia="Times New Roman" w:cs="Simplified Arabic"/>
          <w:b/>
          <w:bCs/>
          <w:smallCaps/>
          <w:sz w:val="28"/>
          <w:szCs w:val="28"/>
          <w:rtl/>
          <w:lang w:bidi="ar-IQ"/>
        </w:rPr>
        <w:t>جرائم الإغتيال وقت السلم</w:t>
      </w:r>
      <w:r>
        <w:rPr>
          <w:rFonts w:ascii="Simplified Arabic" w:hAnsi="Simplified Arabic" w:eastAsia="Times New Roman" w:cs="Simplified Arabic"/>
          <w:b/>
          <w:bCs/>
          <w:smallCaps/>
          <w:sz w:val="28"/>
          <w:szCs w:val="28"/>
          <w:rtl/>
          <w:lang w:bidi="ar-IQ"/>
        </w:rPr>
        <w:t>:</w:t>
      </w:r>
    </w:p>
    <w:p w14:paraId="5B392D63">
      <w:pPr>
        <w:tabs>
          <w:tab w:val="left" w:pos="-518"/>
        </w:tabs>
        <w:ind w:right="284"/>
        <w:jc w:val="mediumKashida"/>
        <w:rPr>
          <w:rFonts w:ascii="Simplified Arabic" w:hAnsi="Simplified Arabic" w:eastAsia="Times New Roman" w:cs="Simplified Arabic"/>
          <w:b/>
          <w:bCs/>
          <w:smallCaps/>
          <w:sz w:val="28"/>
          <w:szCs w:val="28"/>
          <w:lang w:bidi="ar-IQ"/>
        </w:rPr>
      </w:pPr>
      <w:r>
        <w:rPr>
          <w:rFonts w:hint="cs" w:ascii="Simplified Arabic" w:hAnsi="Simplified Arabic" w:eastAsia="Times New Roman" w:cs="Simplified Arabic"/>
          <w:b/>
          <w:bCs/>
          <w:smallCaps/>
          <w:sz w:val="28"/>
          <w:szCs w:val="28"/>
          <w:rtl/>
          <w:lang w:bidi="ar-IQ"/>
        </w:rPr>
        <w:t xml:space="preserve">أ- </w:t>
      </w:r>
      <w:r>
        <w:rPr>
          <w:rFonts w:ascii="Simplified Arabic" w:hAnsi="Simplified Arabic" w:eastAsia="Times New Roman" w:cs="Simplified Arabic"/>
          <w:b/>
          <w:bCs/>
          <w:smallCaps/>
          <w:sz w:val="28"/>
          <w:szCs w:val="28"/>
          <w:rtl/>
          <w:lang w:bidi="ar-IQ"/>
        </w:rPr>
        <w:t xml:space="preserve">الإعلان العالمي لحقوق الإنسان لعام 1948: </w:t>
      </w:r>
      <w:r>
        <w:rPr>
          <w:rFonts w:ascii="Simplified Arabic" w:hAnsi="Simplified Arabic" w:eastAsia="Times New Roman" w:cs="Simplified Arabic"/>
          <w:smallCaps/>
          <w:sz w:val="28"/>
          <w:szCs w:val="28"/>
          <w:rtl/>
          <w:lang w:bidi="ar-IQ"/>
        </w:rPr>
        <w:t>أكّد الإعلان العالمي لحقوق الإنسان على ضمان تعزيز واحترام حقوق الإنسان وحرياته الأساسية، وضرورة أن يتعامل الناس جميعاً بروح الإخاء، وقد نصّ صراحة في المادة (3) منه على "لكل فرد الحق في الحياة، والحرية، وفي الأمان على شخصه"، ولا شكّ انّ امريكا</w:t>
      </w:r>
      <w:r>
        <w:rPr>
          <w:rFonts w:hint="cs" w:ascii="Simplified Arabic" w:hAnsi="Simplified Arabic" w:eastAsia="Times New Roman" w:cs="Simplified Arabic"/>
          <w:smallCaps/>
          <w:sz w:val="28"/>
          <w:szCs w:val="28"/>
          <w:rtl/>
          <w:lang w:bidi="ar-IQ"/>
        </w:rPr>
        <w:t xml:space="preserve"> واسرائيل</w:t>
      </w:r>
      <w:r>
        <w:rPr>
          <w:rFonts w:ascii="Simplified Arabic" w:hAnsi="Simplified Arabic" w:eastAsia="Times New Roman" w:cs="Simplified Arabic"/>
          <w:smallCaps/>
          <w:sz w:val="28"/>
          <w:szCs w:val="28"/>
          <w:rtl/>
          <w:lang w:bidi="ar-IQ"/>
        </w:rPr>
        <w:t xml:space="preserve"> بإرتكابه</w:t>
      </w:r>
      <w:r>
        <w:rPr>
          <w:rFonts w:hint="cs" w:ascii="Simplified Arabic" w:hAnsi="Simplified Arabic" w:eastAsia="Times New Roman" w:cs="Simplified Arabic"/>
          <w:smallCaps/>
          <w:sz w:val="28"/>
          <w:szCs w:val="28"/>
          <w:rtl/>
          <w:lang w:bidi="ar-IQ"/>
        </w:rPr>
        <w:t>م</w:t>
      </w:r>
      <w:r>
        <w:rPr>
          <w:rFonts w:ascii="Simplified Arabic" w:hAnsi="Simplified Arabic" w:eastAsia="Times New Roman" w:cs="Simplified Arabic"/>
          <w:smallCaps/>
          <w:sz w:val="28"/>
          <w:szCs w:val="28"/>
          <w:rtl/>
          <w:lang w:bidi="ar-IQ"/>
        </w:rPr>
        <w:t>ا جر</w:t>
      </w:r>
      <w:r>
        <w:rPr>
          <w:rFonts w:hint="cs" w:ascii="Simplified Arabic" w:hAnsi="Simplified Arabic" w:eastAsia="Times New Roman" w:cs="Simplified Arabic"/>
          <w:smallCaps/>
          <w:sz w:val="28"/>
          <w:szCs w:val="28"/>
          <w:rtl/>
          <w:lang w:bidi="ar-IQ"/>
        </w:rPr>
        <w:t xml:space="preserve">ائم </w:t>
      </w:r>
      <w:r>
        <w:rPr>
          <w:rFonts w:ascii="Simplified Arabic" w:hAnsi="Simplified Arabic" w:eastAsia="Times New Roman" w:cs="Simplified Arabic"/>
          <w:smallCaps/>
          <w:sz w:val="28"/>
          <w:szCs w:val="28"/>
          <w:rtl/>
          <w:lang w:bidi="ar-IQ"/>
        </w:rPr>
        <w:t xml:space="preserve"> </w:t>
      </w:r>
      <w:r>
        <w:rPr>
          <w:rFonts w:hint="cs" w:ascii="Simplified Arabic" w:hAnsi="Simplified Arabic" w:eastAsia="Times New Roman" w:cs="Simplified Arabic"/>
          <w:smallCaps/>
          <w:sz w:val="28"/>
          <w:szCs w:val="28"/>
          <w:rtl/>
          <w:lang w:bidi="ar-IQ"/>
        </w:rPr>
        <w:t>ال</w:t>
      </w:r>
      <w:r>
        <w:rPr>
          <w:rFonts w:ascii="Simplified Arabic" w:hAnsi="Simplified Arabic" w:eastAsia="Times New Roman" w:cs="Simplified Arabic"/>
          <w:smallCaps/>
          <w:sz w:val="28"/>
          <w:szCs w:val="28"/>
          <w:rtl/>
          <w:lang w:bidi="ar-IQ"/>
        </w:rPr>
        <w:t>إغتيال قد خالفت</w:t>
      </w:r>
      <w:r>
        <w:rPr>
          <w:rFonts w:hint="cs" w:ascii="Simplified Arabic" w:hAnsi="Simplified Arabic" w:eastAsia="Times New Roman" w:cs="Simplified Arabic"/>
          <w:smallCaps/>
          <w:sz w:val="28"/>
          <w:szCs w:val="28"/>
          <w:rtl/>
          <w:lang w:bidi="ar-IQ"/>
        </w:rPr>
        <w:t>ا</w:t>
      </w:r>
      <w:r>
        <w:rPr>
          <w:rFonts w:ascii="Simplified Arabic" w:hAnsi="Simplified Arabic" w:eastAsia="Times New Roman" w:cs="Simplified Arabic"/>
          <w:smallCaps/>
          <w:sz w:val="28"/>
          <w:szCs w:val="28"/>
          <w:rtl/>
          <w:lang w:bidi="ar-IQ"/>
        </w:rPr>
        <w:t xml:space="preserve"> هذه المادة  من الإعلان</w:t>
      </w:r>
      <w:r>
        <w:rPr>
          <w:rFonts w:hint="cs" w:ascii="Simplified Arabic" w:hAnsi="Simplified Arabic" w:eastAsia="Times New Roman" w:cs="Simplified Arabic"/>
          <w:smallCaps/>
          <w:sz w:val="28"/>
          <w:szCs w:val="28"/>
          <w:rtl/>
          <w:lang w:bidi="ar-IQ"/>
        </w:rPr>
        <w:t>،</w:t>
      </w:r>
      <w:r>
        <w:rPr>
          <w:rFonts w:ascii="Simplified Arabic" w:hAnsi="Simplified Arabic" w:eastAsia="Times New Roman" w:cs="Simplified Arabic"/>
          <w:smallCaps/>
          <w:sz w:val="28"/>
          <w:szCs w:val="28"/>
          <w:rtl/>
          <w:lang w:bidi="ar-IQ"/>
        </w:rPr>
        <w:t xml:space="preserve"> الذي يُعدّ نموذجاً لكل الدول في التعامل بين الحكومات والشعوب.</w:t>
      </w:r>
    </w:p>
    <w:p w14:paraId="6C7661EB">
      <w:pPr>
        <w:pStyle w:val="11"/>
        <w:numPr>
          <w:ilvl w:val="0"/>
          <w:numId w:val="4"/>
        </w:numPr>
        <w:tabs>
          <w:tab w:val="left" w:pos="-518"/>
        </w:tabs>
        <w:ind w:right="284"/>
        <w:jc w:val="mediumKashida"/>
        <w:rPr>
          <w:rFonts w:ascii="Simplified Arabic" w:hAnsi="Simplified Arabic" w:eastAsia="Times New Roman" w:cs="Simplified Arabic"/>
          <w:b/>
          <w:bCs/>
          <w:smallCaps/>
          <w:sz w:val="28"/>
          <w:szCs w:val="28"/>
          <w:lang w:bidi="ar-IQ"/>
        </w:rPr>
      </w:pPr>
      <w:r>
        <w:rPr>
          <w:rFonts w:ascii="Simplified Arabic" w:hAnsi="Simplified Arabic" w:eastAsia="Times New Roman" w:cs="Simplified Arabic"/>
          <w:b/>
          <w:bCs/>
          <w:smallCaps/>
          <w:sz w:val="28"/>
          <w:szCs w:val="28"/>
          <w:rtl/>
          <w:lang w:bidi="ar-IQ"/>
        </w:rPr>
        <w:t xml:space="preserve">العهد الدولي الخاص بالحقوق المدنية والسياسية لعام 1966: </w:t>
      </w:r>
      <w:r>
        <w:rPr>
          <w:rFonts w:ascii="Simplified Arabic" w:hAnsi="Simplified Arabic" w:eastAsia="Times New Roman" w:cs="Simplified Arabic"/>
          <w:smallCaps/>
          <w:sz w:val="28"/>
          <w:szCs w:val="28"/>
          <w:rtl/>
          <w:lang w:bidi="ar-IQ"/>
        </w:rPr>
        <w:t xml:space="preserve">يمثل هذا العهد ركيزة أساسية من ركائز حقوق الإنسان، وقد نصّ في الفقرة (1) من المادة (6) منه على أنّ "الحق في الحياة حق ملازم لكل إنسان، وعلى القانون أن يحمي هذا الحق، ولا يجوز حرمان أحد من حياته تعسفاً"، وبالتأكيد فإنّ أمريكا </w:t>
      </w:r>
      <w:r>
        <w:rPr>
          <w:rFonts w:hint="cs" w:ascii="Simplified Arabic" w:hAnsi="Simplified Arabic" w:eastAsia="Times New Roman" w:cs="Simplified Arabic"/>
          <w:smallCaps/>
          <w:sz w:val="28"/>
          <w:szCs w:val="28"/>
          <w:rtl/>
          <w:lang w:bidi="ar-IQ"/>
        </w:rPr>
        <w:t xml:space="preserve">واسرائيل </w:t>
      </w:r>
      <w:r>
        <w:rPr>
          <w:rFonts w:ascii="Simplified Arabic" w:hAnsi="Simplified Arabic" w:eastAsia="Times New Roman" w:cs="Simplified Arabic"/>
          <w:smallCaps/>
          <w:sz w:val="28"/>
          <w:szCs w:val="28"/>
          <w:rtl/>
          <w:lang w:bidi="ar-IQ"/>
        </w:rPr>
        <w:t>بجر</w:t>
      </w:r>
      <w:r>
        <w:rPr>
          <w:rFonts w:hint="cs" w:ascii="Simplified Arabic" w:hAnsi="Simplified Arabic" w:eastAsia="Times New Roman" w:cs="Simplified Arabic"/>
          <w:smallCaps/>
          <w:sz w:val="28"/>
          <w:szCs w:val="28"/>
          <w:rtl/>
          <w:lang w:bidi="ar-IQ"/>
        </w:rPr>
        <w:t>ائمهم</w:t>
      </w:r>
      <w:r>
        <w:rPr>
          <w:rFonts w:ascii="Simplified Arabic" w:hAnsi="Simplified Arabic" w:eastAsia="Times New Roman" w:cs="Simplified Arabic"/>
          <w:smallCaps/>
          <w:sz w:val="28"/>
          <w:szCs w:val="28"/>
          <w:rtl/>
          <w:lang w:bidi="ar-IQ"/>
        </w:rPr>
        <w:t xml:space="preserve"> النكراء قد خالفت</w:t>
      </w:r>
      <w:r>
        <w:rPr>
          <w:rFonts w:hint="cs" w:ascii="Simplified Arabic" w:hAnsi="Simplified Arabic" w:eastAsia="Times New Roman" w:cs="Simplified Arabic"/>
          <w:smallCaps/>
          <w:sz w:val="28"/>
          <w:szCs w:val="28"/>
          <w:rtl/>
          <w:lang w:bidi="ar-IQ"/>
        </w:rPr>
        <w:t>ا</w:t>
      </w:r>
      <w:r>
        <w:rPr>
          <w:rFonts w:ascii="Simplified Arabic" w:hAnsi="Simplified Arabic" w:eastAsia="Times New Roman" w:cs="Simplified Arabic"/>
          <w:smallCaps/>
          <w:sz w:val="28"/>
          <w:szCs w:val="28"/>
          <w:rtl/>
          <w:lang w:bidi="ar-IQ"/>
        </w:rPr>
        <w:t xml:space="preserve"> العهد الدولي للحقوق المدنية والسياسية</w:t>
      </w:r>
      <w:r>
        <w:rPr>
          <w:rFonts w:hint="cs" w:ascii="Simplified Arabic" w:hAnsi="Simplified Arabic" w:eastAsia="Times New Roman" w:cs="Simplified Arabic"/>
          <w:smallCaps/>
          <w:sz w:val="28"/>
          <w:szCs w:val="28"/>
          <w:rtl/>
          <w:lang w:bidi="ar-IQ"/>
        </w:rPr>
        <w:t>،</w:t>
      </w:r>
      <w:r>
        <w:rPr>
          <w:rFonts w:ascii="Simplified Arabic" w:hAnsi="Simplified Arabic" w:eastAsia="Times New Roman" w:cs="Simplified Arabic"/>
          <w:smallCaps/>
          <w:sz w:val="28"/>
          <w:szCs w:val="28"/>
          <w:rtl/>
          <w:lang w:bidi="ar-IQ"/>
        </w:rPr>
        <w:t xml:space="preserve"> </w:t>
      </w:r>
      <w:r>
        <w:rPr>
          <w:rFonts w:hint="cs" w:ascii="Simplified Arabic" w:hAnsi="Simplified Arabic" w:eastAsia="Times New Roman" w:cs="Simplified Arabic"/>
          <w:smallCaps/>
          <w:sz w:val="28"/>
          <w:szCs w:val="28"/>
          <w:rtl/>
          <w:lang w:bidi="ar-IQ"/>
        </w:rPr>
        <w:t>على الرغم إنهما</w:t>
      </w:r>
      <w:r>
        <w:rPr>
          <w:rFonts w:ascii="Simplified Arabic" w:hAnsi="Simplified Arabic" w:eastAsia="Times New Roman" w:cs="Simplified Arabic"/>
          <w:smallCaps/>
          <w:sz w:val="28"/>
          <w:szCs w:val="28"/>
          <w:rtl/>
          <w:lang w:bidi="ar-IQ"/>
        </w:rPr>
        <w:t xml:space="preserve"> من الدول الموقعة على هذا العهد.</w:t>
      </w:r>
    </w:p>
    <w:p w14:paraId="30BFEBCD">
      <w:pPr>
        <w:pStyle w:val="11"/>
        <w:numPr>
          <w:ilvl w:val="0"/>
          <w:numId w:val="4"/>
        </w:numPr>
        <w:tabs>
          <w:tab w:val="left" w:pos="-518"/>
        </w:tabs>
        <w:ind w:right="284"/>
        <w:jc w:val="mediumKashida"/>
        <w:rPr>
          <w:rFonts w:ascii="Simplified Arabic" w:hAnsi="Simplified Arabic" w:eastAsia="Times New Roman" w:cs="Simplified Arabic"/>
          <w:b/>
          <w:bCs/>
          <w:smallCaps/>
          <w:sz w:val="28"/>
          <w:szCs w:val="28"/>
          <w:lang w:bidi="ar-IQ"/>
        </w:rPr>
      </w:pPr>
      <w:r>
        <w:rPr>
          <w:rFonts w:ascii="Simplified Arabic" w:hAnsi="Simplified Arabic" w:eastAsia="Times New Roman" w:cs="Simplified Arabic"/>
          <w:b/>
          <w:bCs/>
          <w:smallCaps/>
          <w:sz w:val="28"/>
          <w:szCs w:val="28"/>
          <w:rtl/>
          <w:lang w:bidi="ar-IQ"/>
        </w:rPr>
        <w:t>إتفاقية جنيف بشأن حماية الأشخاص المدنيين في وقت الحرب لعام 1949:</w:t>
      </w:r>
      <w:r>
        <w:rPr>
          <w:rFonts w:ascii="Simplified Arabic" w:hAnsi="Simplified Arabic" w:eastAsia="Times New Roman" w:cs="Simplified Arabic"/>
          <w:smallCaps/>
          <w:sz w:val="28"/>
          <w:szCs w:val="28"/>
          <w:rtl/>
          <w:lang w:bidi="ar-IQ"/>
        </w:rPr>
        <w:t xml:space="preserve"> تُعدّ جر</w:t>
      </w:r>
      <w:r>
        <w:rPr>
          <w:rFonts w:hint="cs" w:ascii="Simplified Arabic" w:hAnsi="Simplified Arabic" w:eastAsia="Times New Roman" w:cs="Simplified Arabic"/>
          <w:smallCaps/>
          <w:sz w:val="28"/>
          <w:szCs w:val="28"/>
          <w:rtl/>
          <w:lang w:bidi="ar-IQ"/>
        </w:rPr>
        <w:t>ائم</w:t>
      </w:r>
      <w:r>
        <w:rPr>
          <w:rFonts w:ascii="Simplified Arabic" w:hAnsi="Simplified Arabic" w:eastAsia="Times New Roman" w:cs="Simplified Arabic"/>
          <w:smallCaps/>
          <w:sz w:val="28"/>
          <w:szCs w:val="28"/>
          <w:rtl/>
          <w:lang w:bidi="ar-IQ"/>
        </w:rPr>
        <w:t xml:space="preserve"> الإغتيال التي ارتكبتها</w:t>
      </w:r>
      <w:r>
        <w:rPr>
          <w:rFonts w:hint="cs" w:ascii="Simplified Arabic" w:hAnsi="Simplified Arabic" w:eastAsia="Times New Roman" w:cs="Simplified Arabic"/>
          <w:smallCaps/>
          <w:sz w:val="28"/>
          <w:szCs w:val="28"/>
          <w:rtl/>
          <w:lang w:bidi="ar-IQ"/>
        </w:rPr>
        <w:t xml:space="preserve"> كل من</w:t>
      </w:r>
      <w:r>
        <w:rPr>
          <w:rFonts w:ascii="Simplified Arabic" w:hAnsi="Simplified Arabic" w:eastAsia="Times New Roman" w:cs="Simplified Arabic"/>
          <w:smallCaps/>
          <w:sz w:val="28"/>
          <w:szCs w:val="28"/>
          <w:rtl/>
          <w:lang w:bidi="ar-IQ"/>
        </w:rPr>
        <w:t xml:space="preserve"> أمريكا</w:t>
      </w:r>
      <w:r>
        <w:rPr>
          <w:rFonts w:hint="cs" w:ascii="Simplified Arabic" w:hAnsi="Simplified Arabic" w:eastAsia="Times New Roman" w:cs="Simplified Arabic"/>
          <w:smallCaps/>
          <w:sz w:val="28"/>
          <w:szCs w:val="28"/>
          <w:rtl/>
          <w:lang w:bidi="ar-IQ"/>
        </w:rPr>
        <w:t xml:space="preserve"> واسرائيل </w:t>
      </w:r>
      <w:r>
        <w:rPr>
          <w:rFonts w:ascii="Simplified Arabic" w:hAnsi="Simplified Arabic" w:eastAsia="Times New Roman" w:cs="Simplified Arabic"/>
          <w:smallCaps/>
          <w:sz w:val="28"/>
          <w:szCs w:val="28"/>
          <w:rtl/>
          <w:lang w:bidi="ar-IQ"/>
        </w:rPr>
        <w:t xml:space="preserve"> إنتهاكاً صارخاً لإتفاقية جنيف الرابعة بشأن حماية الأشخاص المدنيين في وقت الحرب المؤرخة في 12/8/1949، التي حظرت في البند (أ) من المادة (3) منها الإعتداء على الحياة والسلامة البدنية، وبخاصة القتل بجميع أشكاله، وأعتبرت الإتفاقية أنّ القتل العمد من المخالفات الجسيمة  إذا أقترفت ضد أشخاص محميين، أو ممتلكات محمية بالإتفاقية</w:t>
      </w:r>
      <w:r>
        <w:rPr>
          <w:rFonts w:hint="cs" w:ascii="Simplified Arabic" w:hAnsi="Simplified Arabic" w:eastAsia="Times New Roman" w:cs="Simplified Arabic"/>
          <w:smallCaps/>
          <w:sz w:val="28"/>
          <w:szCs w:val="28"/>
          <w:vertAlign w:val="superscript"/>
          <w:rtl/>
          <w:lang w:bidi="ar-IQ"/>
        </w:rPr>
        <w:t>(</w:t>
      </w:r>
      <w:r>
        <w:rPr>
          <w:vertAlign w:val="superscript"/>
          <w:rtl/>
          <w:lang w:bidi="ar-IQ"/>
        </w:rPr>
        <w:footnoteReference w:id="4"/>
      </w:r>
      <w:r>
        <w:rPr>
          <w:rFonts w:hint="cs" w:ascii="Simplified Arabic" w:hAnsi="Simplified Arabic" w:eastAsia="Times New Roman" w:cs="Simplified Arabic"/>
          <w:smallCaps/>
          <w:sz w:val="28"/>
          <w:szCs w:val="28"/>
          <w:vertAlign w:val="superscript"/>
          <w:rtl/>
          <w:lang w:bidi="ar-IQ"/>
        </w:rPr>
        <w:t>)</w:t>
      </w:r>
      <w:r>
        <w:rPr>
          <w:rFonts w:ascii="Simplified Arabic" w:hAnsi="Simplified Arabic" w:eastAsia="Times New Roman" w:cs="Simplified Arabic"/>
          <w:smallCaps/>
          <w:sz w:val="28"/>
          <w:szCs w:val="28"/>
          <w:rtl/>
          <w:lang w:bidi="ar-IQ"/>
        </w:rPr>
        <w:t>.</w:t>
      </w:r>
    </w:p>
    <w:p w14:paraId="7BF95FCB">
      <w:pPr>
        <w:numPr>
          <w:ilvl w:val="0"/>
          <w:numId w:val="4"/>
        </w:numPr>
        <w:tabs>
          <w:tab w:val="left" w:pos="-518"/>
        </w:tabs>
        <w:ind w:left="0" w:right="284" w:firstLine="0"/>
        <w:jc w:val="mediumKashida"/>
        <w:rPr>
          <w:rFonts w:ascii="Simplified Arabic" w:hAnsi="Simplified Arabic" w:eastAsia="Times New Roman" w:cs="Simplified Arabic"/>
          <w:smallCaps/>
          <w:sz w:val="28"/>
          <w:szCs w:val="28"/>
          <w:lang w:bidi="ar-IQ"/>
        </w:rPr>
      </w:pPr>
      <w:r>
        <w:rPr>
          <w:rFonts w:ascii="Simplified Arabic" w:hAnsi="Simplified Arabic" w:eastAsia="Times New Roman" w:cs="Simplified Arabic"/>
          <w:b/>
          <w:bCs/>
          <w:smallCaps/>
          <w:sz w:val="28"/>
          <w:szCs w:val="28"/>
          <w:rtl/>
          <w:lang w:bidi="ar-IQ"/>
        </w:rPr>
        <w:t xml:space="preserve">إتفاقية لاهاي لعام 1907: </w:t>
      </w:r>
      <w:r>
        <w:rPr>
          <w:rFonts w:ascii="Simplified Arabic" w:hAnsi="Simplified Arabic" w:eastAsia="Times New Roman" w:cs="Simplified Arabic"/>
          <w:smallCaps/>
          <w:sz w:val="28"/>
          <w:szCs w:val="28"/>
          <w:rtl/>
          <w:lang w:bidi="ar-IQ"/>
        </w:rPr>
        <w:t>إذ حرمت هذه الإتفاقية قتل أو جرح أفراد من الدولة المعادية</w:t>
      </w:r>
      <w:r>
        <w:rPr>
          <w:rFonts w:hint="cs" w:ascii="Simplified Arabic" w:hAnsi="Simplified Arabic" w:eastAsia="Times New Roman" w:cs="Simplified Arabic"/>
          <w:smallCaps/>
          <w:sz w:val="28"/>
          <w:szCs w:val="28"/>
          <w:rtl/>
          <w:lang w:bidi="ar-IQ"/>
        </w:rPr>
        <w:t>،</w:t>
      </w:r>
      <w:r>
        <w:rPr>
          <w:rFonts w:ascii="Simplified Arabic" w:hAnsi="Simplified Arabic" w:eastAsia="Times New Roman" w:cs="Simplified Arabic"/>
          <w:smallCaps/>
          <w:sz w:val="28"/>
          <w:szCs w:val="28"/>
          <w:rtl/>
          <w:lang w:bidi="ar-IQ"/>
        </w:rPr>
        <w:t xml:space="preserve"> أو الجيش المعادي</w:t>
      </w:r>
      <w:r>
        <w:rPr>
          <w:rFonts w:hint="cs" w:ascii="Simplified Arabic" w:hAnsi="Simplified Arabic" w:eastAsia="Times New Roman" w:cs="Simplified Arabic"/>
          <w:smallCaps/>
          <w:sz w:val="28"/>
          <w:szCs w:val="28"/>
          <w:rtl/>
          <w:lang w:bidi="ar-IQ"/>
        </w:rPr>
        <w:t>،</w:t>
      </w:r>
      <w:r>
        <w:rPr>
          <w:rFonts w:ascii="Simplified Arabic" w:hAnsi="Simplified Arabic" w:eastAsia="Times New Roman" w:cs="Simplified Arabic"/>
          <w:smallCaps/>
          <w:sz w:val="28"/>
          <w:szCs w:val="28"/>
          <w:rtl/>
          <w:lang w:bidi="ar-IQ"/>
        </w:rPr>
        <w:t xml:space="preserve"> باللجوء إلى الغدر</w:t>
      </w:r>
      <w:r>
        <w:rPr>
          <w:rFonts w:hint="cs" w:ascii="Simplified Arabic" w:hAnsi="Simplified Arabic" w:eastAsia="Times New Roman" w:cs="Simplified Arabic"/>
          <w:smallCaps/>
          <w:sz w:val="28"/>
          <w:szCs w:val="28"/>
          <w:vertAlign w:val="superscript"/>
          <w:rtl/>
          <w:lang w:bidi="ar-IQ"/>
        </w:rPr>
        <w:t>(</w:t>
      </w:r>
      <w:r>
        <w:rPr>
          <w:rFonts w:ascii="Simplified Arabic" w:hAnsi="Simplified Arabic" w:eastAsia="Times New Roman" w:cs="Simplified Arabic"/>
          <w:smallCaps/>
          <w:sz w:val="28"/>
          <w:szCs w:val="28"/>
          <w:vertAlign w:val="superscript"/>
          <w:rtl/>
          <w:lang w:bidi="ar-IQ"/>
        </w:rPr>
        <w:footnoteReference w:id="5"/>
      </w:r>
      <w:r>
        <w:rPr>
          <w:rFonts w:hint="cs" w:ascii="Simplified Arabic" w:hAnsi="Simplified Arabic" w:eastAsia="Times New Roman" w:cs="Simplified Arabic"/>
          <w:smallCaps/>
          <w:sz w:val="28"/>
          <w:szCs w:val="28"/>
          <w:vertAlign w:val="superscript"/>
          <w:rtl/>
          <w:lang w:bidi="ar-IQ"/>
        </w:rPr>
        <w:t>)</w:t>
      </w:r>
      <w:r>
        <w:rPr>
          <w:rFonts w:ascii="Simplified Arabic" w:hAnsi="Simplified Arabic" w:eastAsia="Times New Roman" w:cs="Simplified Arabic"/>
          <w:smallCaps/>
          <w:sz w:val="28"/>
          <w:szCs w:val="28"/>
          <w:rtl/>
          <w:lang w:bidi="ar-IQ"/>
        </w:rPr>
        <w:t>، وإذا كانت هذه الإتفاقية تحرم الغدر في حالة الحرب، فكيف لأمريكا</w:t>
      </w:r>
      <w:r>
        <w:rPr>
          <w:rFonts w:hint="cs" w:ascii="Simplified Arabic" w:hAnsi="Simplified Arabic" w:eastAsia="Times New Roman" w:cs="Simplified Arabic"/>
          <w:smallCaps/>
          <w:sz w:val="28"/>
          <w:szCs w:val="28"/>
          <w:rtl/>
          <w:lang w:bidi="ar-IQ"/>
        </w:rPr>
        <w:t xml:space="preserve"> واسرائيل </w:t>
      </w:r>
      <w:r>
        <w:rPr>
          <w:rFonts w:ascii="Simplified Arabic" w:hAnsi="Simplified Arabic" w:eastAsia="Times New Roman" w:cs="Simplified Arabic"/>
          <w:smallCaps/>
          <w:sz w:val="28"/>
          <w:szCs w:val="28"/>
          <w:rtl/>
          <w:lang w:bidi="ar-IQ"/>
        </w:rPr>
        <w:t xml:space="preserve"> أن </w:t>
      </w:r>
      <w:r>
        <w:rPr>
          <w:rFonts w:hint="cs" w:ascii="Simplified Arabic" w:hAnsi="Simplified Arabic" w:eastAsia="Times New Roman" w:cs="Simplified Arabic"/>
          <w:smallCaps/>
          <w:sz w:val="28"/>
          <w:szCs w:val="28"/>
          <w:rtl/>
          <w:lang w:bidi="ar-IQ"/>
        </w:rPr>
        <w:t>يقوما</w:t>
      </w:r>
      <w:r>
        <w:rPr>
          <w:rFonts w:ascii="Simplified Arabic" w:hAnsi="Simplified Arabic" w:eastAsia="Times New Roman" w:cs="Simplified Arabic"/>
          <w:smallCaps/>
          <w:sz w:val="28"/>
          <w:szCs w:val="28"/>
          <w:rtl/>
          <w:lang w:bidi="ar-IQ"/>
        </w:rPr>
        <w:t xml:space="preserve"> بالغدر وه</w:t>
      </w:r>
      <w:r>
        <w:rPr>
          <w:rFonts w:hint="cs" w:ascii="Simplified Arabic" w:hAnsi="Simplified Arabic" w:eastAsia="Times New Roman" w:cs="Simplified Arabic"/>
          <w:smallCaps/>
          <w:sz w:val="28"/>
          <w:szCs w:val="28"/>
          <w:rtl/>
          <w:lang w:bidi="ar-IQ"/>
        </w:rPr>
        <w:t>ما</w:t>
      </w:r>
      <w:r>
        <w:rPr>
          <w:rFonts w:ascii="Simplified Arabic" w:hAnsi="Simplified Arabic" w:eastAsia="Times New Roman" w:cs="Simplified Arabic"/>
          <w:smallCaps/>
          <w:sz w:val="28"/>
          <w:szCs w:val="28"/>
          <w:rtl/>
          <w:lang w:bidi="ar-IQ"/>
        </w:rPr>
        <w:t xml:space="preserve"> لم </w:t>
      </w:r>
      <w:r>
        <w:rPr>
          <w:rFonts w:hint="cs" w:ascii="Simplified Arabic" w:hAnsi="Simplified Arabic" w:eastAsia="Times New Roman" w:cs="Simplified Arabic"/>
          <w:smallCaps/>
          <w:sz w:val="28"/>
          <w:szCs w:val="28"/>
          <w:rtl/>
          <w:lang w:bidi="ar-IQ"/>
        </w:rPr>
        <w:t>يكونا</w:t>
      </w:r>
      <w:r>
        <w:rPr>
          <w:rFonts w:ascii="Simplified Arabic" w:hAnsi="Simplified Arabic" w:eastAsia="Times New Roman" w:cs="Simplified Arabic"/>
          <w:smallCaps/>
          <w:sz w:val="28"/>
          <w:szCs w:val="28"/>
          <w:rtl/>
          <w:lang w:bidi="ar-IQ"/>
        </w:rPr>
        <w:t xml:space="preserve"> في حالة حرب معلنة لا مع العراق، ولا حتى مع إيران.</w:t>
      </w:r>
    </w:p>
    <w:p w14:paraId="34A5AD54">
      <w:pPr>
        <w:numPr>
          <w:ilvl w:val="0"/>
          <w:numId w:val="4"/>
        </w:numPr>
        <w:tabs>
          <w:tab w:val="left" w:pos="-518"/>
        </w:tabs>
        <w:ind w:left="0" w:right="284" w:firstLine="0"/>
        <w:jc w:val="mediumKashida"/>
        <w:rPr>
          <w:rFonts w:ascii="Simplified Arabic" w:hAnsi="Simplified Arabic" w:eastAsia="Times New Roman" w:cs="Simplified Arabic"/>
          <w:smallCaps/>
          <w:sz w:val="28"/>
          <w:szCs w:val="28"/>
          <w:lang w:bidi="ar-IQ"/>
        </w:rPr>
      </w:pPr>
      <w:r>
        <w:rPr>
          <w:rFonts w:ascii="Simplified Arabic" w:hAnsi="Simplified Arabic" w:eastAsia="Times New Roman" w:cs="Simplified Arabic"/>
          <w:b/>
          <w:bCs/>
          <w:smallCaps/>
          <w:sz w:val="28"/>
          <w:szCs w:val="28"/>
          <w:rtl/>
          <w:lang w:bidi="ar-IQ"/>
        </w:rPr>
        <w:t>إتفاقية لندن ل</w:t>
      </w:r>
      <w:r>
        <w:rPr>
          <w:rFonts w:hint="cs" w:ascii="Simplified Arabic" w:hAnsi="Simplified Arabic" w:eastAsia="Times New Roman" w:cs="Simplified Arabic"/>
          <w:b/>
          <w:bCs/>
          <w:smallCaps/>
          <w:sz w:val="28"/>
          <w:szCs w:val="28"/>
          <w:rtl/>
          <w:lang w:bidi="ar-IQ"/>
        </w:rPr>
        <w:t>ع</w:t>
      </w:r>
      <w:r>
        <w:rPr>
          <w:rFonts w:ascii="Simplified Arabic" w:hAnsi="Simplified Arabic" w:eastAsia="Times New Roman" w:cs="Simplified Arabic"/>
          <w:b/>
          <w:bCs/>
          <w:smallCaps/>
          <w:sz w:val="28"/>
          <w:szCs w:val="28"/>
          <w:rtl/>
          <w:lang w:bidi="ar-IQ"/>
        </w:rPr>
        <w:t>ام 1945 (ميثاق المحكمة العسكرية الدولية):</w:t>
      </w:r>
      <w:r>
        <w:rPr>
          <w:rFonts w:ascii="Simplified Arabic" w:hAnsi="Simplified Arabic" w:eastAsia="Times New Roman" w:cs="Simplified Arabic"/>
          <w:smallCaps/>
          <w:sz w:val="28"/>
          <w:szCs w:val="28"/>
          <w:rtl/>
          <w:lang w:bidi="ar-IQ"/>
        </w:rPr>
        <w:t xml:space="preserve"> أعتبرت هذه الإتفاقية أنّ القادة، والمنظمين، والمحرضين، والمساهمين، والمشاركين، في إعداد، وتنفيذ خطة عامة، أو في إتفاق جنائي لإرتكاب جرائم سابقة يكونون مسؤولين عن جميع الأفعال التي أرتكبت بواسطة أيّ من الأشخاص في سبيل تنفيذ تلك الخطة</w:t>
      </w:r>
      <w:r>
        <w:rPr>
          <w:rFonts w:hint="cs" w:ascii="Simplified Arabic" w:hAnsi="Simplified Arabic" w:eastAsia="Times New Roman" w:cs="Simplified Arabic"/>
          <w:smallCaps/>
          <w:sz w:val="28"/>
          <w:szCs w:val="28"/>
          <w:vertAlign w:val="superscript"/>
          <w:rtl/>
          <w:lang w:bidi="ar-IQ"/>
        </w:rPr>
        <w:t>(</w:t>
      </w:r>
      <w:r>
        <w:rPr>
          <w:rFonts w:ascii="Simplified Arabic" w:hAnsi="Simplified Arabic" w:eastAsia="Times New Roman" w:cs="Simplified Arabic"/>
          <w:smallCaps/>
          <w:sz w:val="28"/>
          <w:szCs w:val="28"/>
          <w:vertAlign w:val="superscript"/>
          <w:rtl/>
          <w:lang w:bidi="ar-IQ"/>
        </w:rPr>
        <w:footnoteReference w:id="6"/>
      </w:r>
      <w:r>
        <w:rPr>
          <w:rFonts w:hint="cs" w:ascii="Simplified Arabic" w:hAnsi="Simplified Arabic" w:eastAsia="Times New Roman" w:cs="Simplified Arabic"/>
          <w:smallCaps/>
          <w:sz w:val="28"/>
          <w:szCs w:val="28"/>
          <w:vertAlign w:val="superscript"/>
          <w:rtl/>
          <w:lang w:bidi="ar-IQ"/>
        </w:rPr>
        <w:t>)</w:t>
      </w:r>
      <w:r>
        <w:rPr>
          <w:rFonts w:ascii="Simplified Arabic" w:hAnsi="Simplified Arabic" w:eastAsia="Times New Roman" w:cs="Simplified Arabic"/>
          <w:smallCaps/>
          <w:sz w:val="28"/>
          <w:szCs w:val="28"/>
          <w:rtl/>
          <w:lang w:bidi="ar-IQ"/>
        </w:rPr>
        <w:t>، ووفقاً لهذا النص فأنّ الرئيس الأمريكي (دونالد ترمب)،</w:t>
      </w:r>
      <w:r>
        <w:rPr>
          <w:rFonts w:hint="cs" w:ascii="Simplified Arabic" w:hAnsi="Simplified Arabic" w:eastAsia="Times New Roman" w:cs="Simplified Arabic"/>
          <w:smallCaps/>
          <w:sz w:val="28"/>
          <w:szCs w:val="28"/>
          <w:rtl/>
          <w:lang w:bidi="ar-IQ"/>
        </w:rPr>
        <w:t xml:space="preserve"> والمجرم (بنيامين نتنياهو)</w:t>
      </w:r>
      <w:r>
        <w:rPr>
          <w:rFonts w:ascii="Simplified Arabic" w:hAnsi="Simplified Arabic" w:eastAsia="Times New Roman" w:cs="Simplified Arabic"/>
          <w:smallCaps/>
          <w:sz w:val="28"/>
          <w:szCs w:val="28"/>
          <w:rtl/>
          <w:lang w:bidi="ar-IQ"/>
        </w:rPr>
        <w:t xml:space="preserve"> وكل من ساهم في هذه الجر</w:t>
      </w:r>
      <w:r>
        <w:rPr>
          <w:rFonts w:hint="cs" w:ascii="Simplified Arabic" w:hAnsi="Simplified Arabic" w:eastAsia="Times New Roman" w:cs="Simplified Arabic"/>
          <w:smallCaps/>
          <w:sz w:val="28"/>
          <w:szCs w:val="28"/>
          <w:rtl/>
          <w:lang w:bidi="ar-IQ"/>
        </w:rPr>
        <w:t>ائم</w:t>
      </w:r>
      <w:r>
        <w:rPr>
          <w:rFonts w:ascii="Simplified Arabic" w:hAnsi="Simplified Arabic" w:eastAsia="Times New Roman" w:cs="Simplified Arabic"/>
          <w:smallCaps/>
          <w:sz w:val="28"/>
          <w:szCs w:val="28"/>
          <w:rtl/>
          <w:lang w:bidi="ar-IQ"/>
        </w:rPr>
        <w:t xml:space="preserve"> يكونون مسؤولين عن</w:t>
      </w:r>
      <w:r>
        <w:rPr>
          <w:rFonts w:hint="cs" w:ascii="Simplified Arabic" w:hAnsi="Simplified Arabic" w:eastAsia="Times New Roman" w:cs="Simplified Arabic"/>
          <w:smallCaps/>
          <w:sz w:val="28"/>
          <w:szCs w:val="28"/>
          <w:rtl/>
          <w:lang w:bidi="ar-IQ"/>
        </w:rPr>
        <w:t>ها</w:t>
      </w:r>
      <w:r>
        <w:rPr>
          <w:rFonts w:ascii="Simplified Arabic" w:hAnsi="Simplified Arabic" w:eastAsia="Times New Roman" w:cs="Simplified Arabic"/>
          <w:smallCaps/>
          <w:sz w:val="28"/>
          <w:szCs w:val="28"/>
          <w:rtl/>
          <w:lang w:bidi="ar-IQ"/>
        </w:rPr>
        <w:t xml:space="preserve">.  </w:t>
      </w:r>
    </w:p>
    <w:p w14:paraId="6AFB576F">
      <w:pPr>
        <w:tabs>
          <w:tab w:val="left" w:pos="-518"/>
        </w:tabs>
        <w:ind w:right="284"/>
        <w:jc w:val="mediumKashida"/>
        <w:rPr>
          <w:rFonts w:ascii="Simplified Arabic" w:hAnsi="Simplified Arabic" w:eastAsia="Times New Roman" w:cs="Simplified Arabic"/>
          <w:b/>
          <w:bCs/>
          <w:smallCaps/>
          <w:sz w:val="28"/>
          <w:szCs w:val="28"/>
          <w:rtl/>
          <w:lang w:bidi="ar-IQ"/>
        </w:rPr>
      </w:pPr>
      <w:r>
        <w:rPr>
          <w:rFonts w:hint="cs" w:ascii="Simplified Arabic" w:hAnsi="Simplified Arabic" w:eastAsia="Times New Roman" w:cs="Simplified Arabic"/>
          <w:b/>
          <w:bCs/>
          <w:smallCaps/>
          <w:sz w:val="28"/>
          <w:szCs w:val="28"/>
          <w:rtl/>
          <w:lang w:bidi="ar-IQ"/>
        </w:rPr>
        <w:t>ثانياً:- موقف القانون الدولي من جرائم الإغتيال وقت الحرب.</w:t>
      </w:r>
    </w:p>
    <w:p w14:paraId="4D37DBD7">
      <w:pPr>
        <w:pStyle w:val="9"/>
        <w:shd w:val="clear" w:color="auto" w:fill="FFFFFF"/>
        <w:bidi/>
        <w:jc w:val="both"/>
        <w:rPr>
          <w:rFonts w:ascii="Simplified Arabic" w:hAnsi="Simplified Arabic" w:cs="Simplified Arabic"/>
          <w:color w:val="222222"/>
          <w:sz w:val="28"/>
          <w:szCs w:val="28"/>
          <w:rtl/>
        </w:rPr>
      </w:pPr>
      <w:r>
        <w:rPr>
          <w:rFonts w:ascii="Simplified Arabic" w:hAnsi="Simplified Arabic" w:cs="Simplified Arabic"/>
          <w:color w:val="222222"/>
          <w:sz w:val="28"/>
          <w:szCs w:val="28"/>
          <w:rtl/>
        </w:rPr>
        <w:t xml:space="preserve">لم يعد ثمّة أمل فعلي في إخضاع </w:t>
      </w:r>
      <w:r>
        <w:rPr>
          <w:rFonts w:hint="cs" w:ascii="Simplified Arabic" w:hAnsi="Simplified Arabic" w:cs="Simplified Arabic"/>
          <w:color w:val="222222"/>
          <w:sz w:val="28"/>
          <w:szCs w:val="28"/>
          <w:rtl/>
        </w:rPr>
        <w:t>أمريكا و</w:t>
      </w:r>
      <w:r>
        <w:rPr>
          <w:rFonts w:ascii="Simplified Arabic" w:hAnsi="Simplified Arabic" w:cs="Simplified Arabic"/>
          <w:color w:val="222222"/>
          <w:sz w:val="28"/>
          <w:szCs w:val="28"/>
          <w:rtl/>
        </w:rPr>
        <w:t>إسرائيل للمساءلة القضائية عن جرائم الحرب والإبادة الجماعية والجرائم ضد الإنسانية، إذ أظهرت التجربة العملية عجز المؤسسات الدولية والآليات القضائية عن إيقاف الانتهاكات المتواصلة. فقد أسفرت هذه الجرائم، خلال نحو عامين فقط، عن مقتل أكثر من ستمئة ألف مدني في قطاع غزة، معظمهم من النساء والأطفال. كما لم تُسجّل خطوات جدّية لمحاسبة إسرائيل قضائياً عن الجرائم المرتكبة في لبنان، بما فيها اغتيال الأمين العام لحزب الله السيد حسن نصرالله</w:t>
      </w:r>
      <w:r>
        <w:rPr>
          <w:rFonts w:hint="cs" w:ascii="Simplified Arabic" w:hAnsi="Simplified Arabic" w:cs="Simplified Arabic"/>
          <w:color w:val="222222"/>
          <w:sz w:val="28"/>
          <w:szCs w:val="28"/>
          <w:rtl/>
        </w:rPr>
        <w:t>، والسيد هاشم صفي الدين</w:t>
      </w:r>
      <w:r>
        <w:rPr>
          <w:rFonts w:ascii="Simplified Arabic" w:hAnsi="Simplified Arabic" w:cs="Simplified Arabic"/>
          <w:color w:val="222222"/>
          <w:sz w:val="28"/>
          <w:szCs w:val="28"/>
          <w:rtl/>
        </w:rPr>
        <w:t xml:space="preserve"> وعدد من قادة المقاومة. ومن المهم في هذا السياق تقديم قراءة قانونية أولية لجريمة </w:t>
      </w:r>
      <w:r>
        <w:rPr>
          <w:rFonts w:hint="cs" w:ascii="Simplified Arabic" w:hAnsi="Simplified Arabic" w:cs="Simplified Arabic"/>
          <w:color w:val="222222"/>
          <w:sz w:val="28"/>
          <w:szCs w:val="28"/>
          <w:rtl/>
        </w:rPr>
        <w:t>إغتيال الشهيدين السيد حسن نصرالله والسيد هاشم صفي الدين</w:t>
      </w:r>
      <w:r>
        <w:rPr>
          <w:rFonts w:ascii="Simplified Arabic" w:hAnsi="Simplified Arabic" w:cs="Simplified Arabic"/>
          <w:color w:val="222222"/>
          <w:sz w:val="28"/>
          <w:szCs w:val="28"/>
          <w:rtl/>
        </w:rPr>
        <w:t>، التي شكّلت محطة مفصلية في تاريخ لبنان والمنطقة وأثارت صدمة إنسانية وسياسية واسعة.</w:t>
      </w:r>
    </w:p>
    <w:p w14:paraId="1F976B24">
      <w:pPr>
        <w:pStyle w:val="9"/>
        <w:shd w:val="clear" w:color="auto" w:fill="FFFFFF"/>
        <w:bidi/>
        <w:jc w:val="both"/>
        <w:rPr>
          <w:rFonts w:ascii="Simplified Arabic" w:hAnsi="Simplified Arabic" w:cs="Simplified Arabic"/>
          <w:color w:val="222222"/>
          <w:sz w:val="28"/>
          <w:szCs w:val="28"/>
          <w:rtl/>
        </w:rPr>
      </w:pPr>
      <w:r>
        <w:rPr>
          <w:rFonts w:ascii="Simplified Arabic" w:hAnsi="Simplified Arabic" w:cs="Simplified Arabic"/>
          <w:color w:val="222222"/>
          <w:sz w:val="28"/>
          <w:szCs w:val="28"/>
          <w:rtl/>
        </w:rPr>
        <w:t xml:space="preserve">تزعم إسرائيل أنّ اغتيال السيد نصرالله </w:t>
      </w:r>
      <w:r>
        <w:rPr>
          <w:rFonts w:hint="cs" w:ascii="Simplified Arabic" w:hAnsi="Simplified Arabic" w:cs="Simplified Arabic"/>
          <w:color w:val="222222"/>
          <w:sz w:val="28"/>
          <w:szCs w:val="28"/>
          <w:rtl/>
        </w:rPr>
        <w:t xml:space="preserve">والسيد صفي الدين </w:t>
      </w:r>
      <w:r>
        <w:rPr>
          <w:rFonts w:ascii="Simplified Arabic" w:hAnsi="Simplified Arabic" w:cs="Simplified Arabic"/>
          <w:color w:val="222222"/>
          <w:sz w:val="28"/>
          <w:szCs w:val="28"/>
          <w:rtl/>
        </w:rPr>
        <w:t>عبر غار</w:t>
      </w:r>
      <w:r>
        <w:rPr>
          <w:rFonts w:hint="cs" w:ascii="Simplified Arabic" w:hAnsi="Simplified Arabic" w:cs="Simplified Arabic"/>
          <w:color w:val="222222"/>
          <w:sz w:val="28"/>
          <w:szCs w:val="28"/>
          <w:rtl/>
        </w:rPr>
        <w:t>ات</w:t>
      </w:r>
      <w:r>
        <w:rPr>
          <w:rFonts w:ascii="Simplified Arabic" w:hAnsi="Simplified Arabic" w:cs="Simplified Arabic"/>
          <w:color w:val="222222"/>
          <w:sz w:val="28"/>
          <w:szCs w:val="28"/>
          <w:rtl/>
        </w:rPr>
        <w:t xml:space="preserve"> جوية على الضاحية الجنوبية لبيروت يُعدّ عملاً عسكرياً مشروعاً، استناداً إلى كون</w:t>
      </w:r>
      <w:r>
        <w:rPr>
          <w:rFonts w:hint="cs" w:ascii="Simplified Arabic" w:hAnsi="Simplified Arabic" w:cs="Simplified Arabic"/>
          <w:color w:val="222222"/>
          <w:sz w:val="28"/>
          <w:szCs w:val="28"/>
          <w:rtl/>
        </w:rPr>
        <w:t xml:space="preserve"> الشهيدين</w:t>
      </w:r>
      <w:r>
        <w:rPr>
          <w:rFonts w:ascii="Simplified Arabic" w:hAnsi="Simplified Arabic" w:cs="Simplified Arabic"/>
          <w:color w:val="222222"/>
          <w:sz w:val="28"/>
          <w:szCs w:val="28"/>
          <w:rtl/>
        </w:rPr>
        <w:t xml:space="preserve"> – بحسب ادعائها – قائدا</w:t>
      </w:r>
      <w:r>
        <w:rPr>
          <w:rFonts w:hint="cs" w:ascii="Simplified Arabic" w:hAnsi="Simplified Arabic" w:cs="Simplified Arabic"/>
          <w:color w:val="222222"/>
          <w:sz w:val="28"/>
          <w:szCs w:val="28"/>
          <w:rtl/>
        </w:rPr>
        <w:t>ان</w:t>
      </w:r>
      <w:r>
        <w:rPr>
          <w:rFonts w:ascii="Simplified Arabic" w:hAnsi="Simplified Arabic" w:cs="Simplified Arabic"/>
          <w:color w:val="222222"/>
          <w:sz w:val="28"/>
          <w:szCs w:val="28"/>
          <w:rtl/>
        </w:rPr>
        <w:t xml:space="preserve"> عسكريا</w:t>
      </w:r>
      <w:r>
        <w:rPr>
          <w:rFonts w:hint="cs" w:ascii="Simplified Arabic" w:hAnsi="Simplified Arabic" w:cs="Simplified Arabic"/>
          <w:color w:val="222222"/>
          <w:sz w:val="28"/>
          <w:szCs w:val="28"/>
          <w:rtl/>
        </w:rPr>
        <w:t>ن</w:t>
      </w:r>
      <w:r>
        <w:rPr>
          <w:rFonts w:ascii="Simplified Arabic" w:hAnsi="Simplified Arabic" w:cs="Simplified Arabic"/>
          <w:color w:val="222222"/>
          <w:sz w:val="28"/>
          <w:szCs w:val="28"/>
          <w:rtl/>
        </w:rPr>
        <w:t xml:space="preserve"> مشاركا</w:t>
      </w:r>
      <w:r>
        <w:rPr>
          <w:rFonts w:hint="cs" w:ascii="Simplified Arabic" w:hAnsi="Simplified Arabic" w:cs="Simplified Arabic"/>
          <w:color w:val="222222"/>
          <w:sz w:val="28"/>
          <w:szCs w:val="28"/>
          <w:rtl/>
        </w:rPr>
        <w:t>ن</w:t>
      </w:r>
      <w:r>
        <w:rPr>
          <w:rFonts w:ascii="Simplified Arabic" w:hAnsi="Simplified Arabic" w:cs="Simplified Arabic"/>
          <w:color w:val="222222"/>
          <w:sz w:val="28"/>
          <w:szCs w:val="28"/>
          <w:rtl/>
        </w:rPr>
        <w:t xml:space="preserve"> مباشرة في العمليات القتالية، الأمر الذي يبرر استهدافه</w:t>
      </w:r>
      <w:r>
        <w:rPr>
          <w:rFonts w:hint="cs" w:ascii="Simplified Arabic" w:hAnsi="Simplified Arabic" w:cs="Simplified Arabic"/>
          <w:color w:val="222222"/>
          <w:sz w:val="28"/>
          <w:szCs w:val="28"/>
          <w:rtl/>
        </w:rPr>
        <w:t>م</w:t>
      </w:r>
      <w:r>
        <w:rPr>
          <w:rFonts w:ascii="Simplified Arabic" w:hAnsi="Simplified Arabic" w:cs="Simplified Arabic"/>
          <w:color w:val="222222"/>
          <w:sz w:val="28"/>
          <w:szCs w:val="28"/>
          <w:rtl/>
        </w:rPr>
        <w:t xml:space="preserve"> بموجب القانون الدولي الإنساني. غير أنّ هذا الادعاء يتعارض مع المبادئ الأساسية لاتفاقيات جنيف لعام 1949، ولا سيما المادة (3) المشتركة التي تحظر الاعتداء على الحياة أو القيام بالإعدامات خارج نطاق القضاء، وكذلك مع المادة (51) من البروتوكول الإضافي الأول لعام 1977 التي تحظر الهجمات العشوائية والاغتيالات الغادرة</w:t>
      </w:r>
      <w:r>
        <w:rPr>
          <w:rStyle w:val="5"/>
          <w:rFonts w:ascii="Simplified Arabic" w:hAnsi="Simplified Arabic" w:cs="Simplified Arabic"/>
          <w:color w:val="222222"/>
          <w:sz w:val="28"/>
          <w:szCs w:val="28"/>
          <w:rtl/>
        </w:rPr>
        <w:footnoteReference w:id="7"/>
      </w:r>
      <w:r>
        <w:rPr>
          <w:rFonts w:ascii="Simplified Arabic" w:hAnsi="Simplified Arabic" w:cs="Simplified Arabic"/>
          <w:color w:val="222222"/>
          <w:sz w:val="28"/>
          <w:szCs w:val="28"/>
          <w:rtl/>
        </w:rPr>
        <w:t>.</w:t>
      </w:r>
    </w:p>
    <w:p w14:paraId="451A3364">
      <w:pPr>
        <w:pStyle w:val="9"/>
        <w:shd w:val="clear" w:color="auto" w:fill="FFFFFF"/>
        <w:bidi/>
        <w:jc w:val="both"/>
        <w:rPr>
          <w:rFonts w:ascii="Simplified Arabic" w:hAnsi="Simplified Arabic" w:cs="Simplified Arabic"/>
          <w:color w:val="222222"/>
          <w:sz w:val="28"/>
          <w:szCs w:val="28"/>
          <w:rtl/>
        </w:rPr>
      </w:pPr>
      <w:r>
        <w:rPr>
          <w:rFonts w:ascii="Simplified Arabic" w:hAnsi="Simplified Arabic" w:cs="Simplified Arabic"/>
          <w:color w:val="222222"/>
          <w:sz w:val="28"/>
          <w:szCs w:val="28"/>
          <w:rtl/>
        </w:rPr>
        <w:t>الهجوم الإسرائيلي الذي أسفر عن اغتيال السيد نصرالله</w:t>
      </w:r>
      <w:r>
        <w:rPr>
          <w:rFonts w:hint="cs" w:ascii="Simplified Arabic" w:hAnsi="Simplified Arabic" w:cs="Simplified Arabic"/>
          <w:color w:val="222222"/>
          <w:sz w:val="28"/>
          <w:szCs w:val="28"/>
          <w:rtl/>
        </w:rPr>
        <w:t xml:space="preserve"> </w:t>
      </w:r>
      <w:r>
        <w:rPr>
          <w:rFonts w:ascii="Simplified Arabic" w:hAnsi="Simplified Arabic" w:cs="Simplified Arabic"/>
          <w:color w:val="222222"/>
          <w:sz w:val="28"/>
          <w:szCs w:val="28"/>
          <w:rtl/>
        </w:rPr>
        <w:t xml:space="preserve">وقع في منطقة مدنية مكتظة وأدى إلى تدمير واسع النطاق لمبانٍ سكنية، مستخدماً فيه </w:t>
      </w:r>
      <w:r>
        <w:rPr>
          <w:rFonts w:hint="cs" w:ascii="Simplified Arabic" w:hAnsi="Simplified Arabic" w:cs="Simplified Arabic"/>
          <w:color w:val="222222"/>
          <w:sz w:val="28"/>
          <w:szCs w:val="28"/>
          <w:rtl/>
        </w:rPr>
        <w:t>عدد كبير جدا من القنابل</w:t>
      </w:r>
      <w:r>
        <w:rPr>
          <w:rFonts w:ascii="Simplified Arabic" w:hAnsi="Simplified Arabic" w:cs="Simplified Arabic"/>
          <w:color w:val="222222"/>
          <w:sz w:val="28"/>
          <w:szCs w:val="28"/>
          <w:rtl/>
        </w:rPr>
        <w:t xml:space="preserve"> </w:t>
      </w:r>
      <w:r>
        <w:rPr>
          <w:rFonts w:hint="cs" w:ascii="Simplified Arabic" w:hAnsi="Simplified Arabic" w:cs="Simplified Arabic"/>
          <w:color w:val="222222"/>
          <w:sz w:val="28"/>
          <w:szCs w:val="28"/>
          <w:rtl/>
        </w:rPr>
        <w:t>ال</w:t>
      </w:r>
      <w:r>
        <w:rPr>
          <w:rFonts w:ascii="Simplified Arabic" w:hAnsi="Simplified Arabic" w:cs="Simplified Arabic"/>
          <w:color w:val="222222"/>
          <w:sz w:val="28"/>
          <w:szCs w:val="28"/>
          <w:rtl/>
        </w:rPr>
        <w:t>خارقة للتحصينات تزن الواحدة منها نحو طن من المتفجرات</w:t>
      </w:r>
      <w:r>
        <w:rPr>
          <w:rFonts w:hint="cs" w:ascii="Simplified Arabic" w:hAnsi="Simplified Arabic" w:cs="Simplified Arabic"/>
          <w:color w:val="222222"/>
          <w:sz w:val="28"/>
          <w:szCs w:val="28"/>
          <w:rtl/>
        </w:rPr>
        <w:t>، وهو ما ينطبق تماما على طريقة إغتيال السيد هاشم صفي الدين في منطقة مدنية مكتضة بالسكان أيضاً.</w:t>
      </w:r>
      <w:r>
        <w:rPr>
          <w:rFonts w:ascii="Simplified Arabic" w:hAnsi="Simplified Arabic" w:cs="Simplified Arabic"/>
          <w:color w:val="222222"/>
          <w:sz w:val="28"/>
          <w:szCs w:val="28"/>
          <w:rtl/>
        </w:rPr>
        <w:t xml:space="preserve"> هذا الاستخدام المفرط للقوة يشكّل خرقاً واضحاً لمبدأ التناسبية المنصوص عليه في المادة (51/5-ب) من البروتوكول الإضافي الأول، التي تحظر الهجمات إذا كان من المتوقع أن تُحدث خسائر في أرواح المدنيين أو أضراراً مفرطة بالنسبة إلى الميزة العسكرية المرجوّة. ومن ثمّ، فإن العملية تدخل في نطاق جرائم الحرب وفق المادة (8/2-ب/4) من نظام روما الأساسي للمحكمة الجنائية الدولية</w:t>
      </w:r>
      <w:r>
        <w:rPr>
          <w:rStyle w:val="5"/>
          <w:rFonts w:ascii="Simplified Arabic" w:hAnsi="Simplified Arabic" w:cs="Simplified Arabic"/>
          <w:color w:val="222222"/>
          <w:sz w:val="28"/>
          <w:szCs w:val="28"/>
          <w:rtl/>
        </w:rPr>
        <w:footnoteReference w:id="8"/>
      </w:r>
      <w:r>
        <w:rPr>
          <w:rFonts w:ascii="Simplified Arabic" w:hAnsi="Simplified Arabic" w:cs="Simplified Arabic"/>
          <w:color w:val="222222"/>
          <w:sz w:val="28"/>
          <w:szCs w:val="28"/>
          <w:rtl/>
        </w:rPr>
        <w:t>.</w:t>
      </w:r>
    </w:p>
    <w:p w14:paraId="05B65088">
      <w:pPr>
        <w:pStyle w:val="9"/>
        <w:shd w:val="clear" w:color="auto" w:fill="FFFFFF"/>
        <w:bidi/>
        <w:jc w:val="both"/>
        <w:rPr>
          <w:rFonts w:ascii="Simplified Arabic" w:hAnsi="Simplified Arabic" w:cs="Simplified Arabic"/>
          <w:color w:val="222222"/>
          <w:sz w:val="28"/>
          <w:szCs w:val="28"/>
          <w:rtl/>
        </w:rPr>
      </w:pPr>
      <w:r>
        <w:rPr>
          <w:rFonts w:ascii="Simplified Arabic" w:hAnsi="Simplified Arabic" w:cs="Simplified Arabic"/>
          <w:color w:val="222222"/>
          <w:sz w:val="28"/>
          <w:szCs w:val="28"/>
          <w:rtl/>
        </w:rPr>
        <w:t>أما الادعاء بأن قواعد حقوق الإنسان تنطبق فقط في أوقات السلم، فيتجاهل الطبيعة التكاملية بين القانون الدولي الإنساني والقانون الدولي لحقوق الإنسان. فقد أكدت محكمة العدل الدولية في رأيها الاستشاري بشأن الأسلحة النووية (1996) أنّ الحق في الحياة المنصوص عليه في المادة (6) من العهد الدولي الخاص بالحقوق المدنية والسياسية يبقى سارياً حتى أثناء النزاعات المسلحة، مع وجوب تفسيره في ضوء قواعد القانون الدولي الإنساني</w:t>
      </w:r>
      <w:r>
        <w:rPr>
          <w:rStyle w:val="5"/>
          <w:rFonts w:ascii="Simplified Arabic" w:hAnsi="Simplified Arabic" w:cs="Simplified Arabic"/>
          <w:color w:val="222222"/>
          <w:sz w:val="28"/>
          <w:szCs w:val="28"/>
          <w:rtl/>
        </w:rPr>
        <w:footnoteReference w:id="9"/>
      </w:r>
      <w:r>
        <w:rPr>
          <w:rFonts w:ascii="Simplified Arabic" w:hAnsi="Simplified Arabic" w:cs="Simplified Arabic"/>
          <w:color w:val="222222"/>
          <w:sz w:val="28"/>
          <w:szCs w:val="28"/>
          <w:rtl/>
        </w:rPr>
        <w:t>. وعليه، فإن اغتيال السيد نصرالله</w:t>
      </w:r>
      <w:r>
        <w:rPr>
          <w:rFonts w:hint="cs" w:ascii="Simplified Arabic" w:hAnsi="Simplified Arabic" w:cs="Simplified Arabic"/>
          <w:color w:val="222222"/>
          <w:sz w:val="28"/>
          <w:szCs w:val="28"/>
          <w:rtl/>
        </w:rPr>
        <w:t xml:space="preserve"> والسيد هاشم صفي الدين</w:t>
      </w:r>
      <w:r>
        <w:rPr>
          <w:rFonts w:ascii="Simplified Arabic" w:hAnsi="Simplified Arabic" w:cs="Simplified Arabic"/>
          <w:color w:val="222222"/>
          <w:sz w:val="28"/>
          <w:szCs w:val="28"/>
          <w:rtl/>
        </w:rPr>
        <w:t xml:space="preserve"> لا يمكن اعتباره مشروعاً قانونياً بأي حال</w:t>
      </w:r>
      <w:r>
        <w:rPr>
          <w:rFonts w:hint="cs" w:ascii="Simplified Arabic" w:hAnsi="Simplified Arabic" w:cs="Simplified Arabic"/>
          <w:color w:val="222222"/>
          <w:sz w:val="28"/>
          <w:szCs w:val="28"/>
          <w:rtl/>
        </w:rPr>
        <w:t>.</w:t>
      </w:r>
      <w:r>
        <w:rPr>
          <w:rFonts w:ascii="Simplified Arabic" w:hAnsi="Simplified Arabic" w:cs="Simplified Arabic"/>
          <w:color w:val="222222"/>
          <w:sz w:val="28"/>
          <w:szCs w:val="28"/>
          <w:rtl/>
        </w:rPr>
        <w:br w:type="textWrapping"/>
      </w:r>
      <w:r>
        <w:rPr>
          <w:rFonts w:ascii="Simplified Arabic" w:hAnsi="Simplified Arabic" w:cs="Simplified Arabic"/>
          <w:color w:val="222222"/>
          <w:sz w:val="28"/>
          <w:szCs w:val="28"/>
          <w:rtl/>
        </w:rPr>
        <w:t>إضافة إلى ذلك، يمثّل الهجوم على الضاحية الجنوبية لبيروت انتهاكاً لسيادة دولة عضو في الأمم المتحدة، ما يخالف المادة (2/4) من ميثاق الأمم المتحدة التي تحظر استخدام القوة أو التهديد بها ضد سلامة أراضي الدول أو استقلالها السياسي. وقد عبّرت الحكومة اللبنانية رسمياً عن إدانتها للاعتداء الذي استهدف عاصمتها وأراضيها.</w:t>
      </w:r>
    </w:p>
    <w:p w14:paraId="0A257362">
      <w:pPr>
        <w:pStyle w:val="9"/>
        <w:shd w:val="clear" w:color="auto" w:fill="FFFFFF"/>
        <w:bidi/>
        <w:jc w:val="both"/>
        <w:rPr>
          <w:rFonts w:ascii="Simplified Arabic" w:hAnsi="Simplified Arabic" w:cs="Simplified Arabic"/>
          <w:color w:val="222222"/>
          <w:sz w:val="28"/>
          <w:szCs w:val="28"/>
          <w:rtl/>
        </w:rPr>
      </w:pPr>
      <w:r>
        <w:rPr>
          <w:rFonts w:ascii="Simplified Arabic" w:hAnsi="Simplified Arabic" w:cs="Simplified Arabic"/>
          <w:color w:val="222222"/>
          <w:sz w:val="28"/>
          <w:szCs w:val="28"/>
          <w:rtl/>
        </w:rPr>
        <w:t xml:space="preserve">إشكالية إضافية تتمثل في قيام رئيس الوزراء الإسرائيلي بنيامين نتنياهو بإصدار أوامر تنفيذ </w:t>
      </w:r>
      <w:r>
        <w:rPr>
          <w:rFonts w:hint="cs" w:ascii="Simplified Arabic" w:hAnsi="Simplified Arabic" w:cs="Simplified Arabic"/>
          <w:color w:val="222222"/>
          <w:sz w:val="28"/>
          <w:szCs w:val="28"/>
          <w:rtl/>
        </w:rPr>
        <w:t>عملية إغتيال السيد حسن نصرالله</w:t>
      </w:r>
      <w:r>
        <w:rPr>
          <w:rFonts w:ascii="Simplified Arabic" w:hAnsi="Simplified Arabic" w:cs="Simplified Arabic"/>
          <w:color w:val="222222"/>
          <w:sz w:val="28"/>
          <w:szCs w:val="28"/>
          <w:rtl/>
        </w:rPr>
        <w:t xml:space="preserve"> من داخل مقر الأمم المتحدة في نيويورك – وفق ما أظهره التسجيل المصوّر الذي نشره الجانب الإسرائيلي. صحيح أنّ القانون الدولي لا يجرّم بالضرورة إصدار الأوامر العسكرية من خارج أراضي الدولة، إلا أنّ القيام بذلك من داخل مقر المنظمة الأممية يسيء إلى مكانتها ويقوّض مبادئها الأساسية. ذلك أنّ ميثاق الأمم المتحدة ينص على أنّ الغاية الأولى من المنظمة هي تسوية النزاعات بالوسائل السلمية، لا شنّ هجمات عسكرية على أراضي الدول الأعضاء</w:t>
      </w:r>
      <w:r>
        <w:rPr>
          <w:rStyle w:val="5"/>
          <w:rFonts w:ascii="Simplified Arabic" w:hAnsi="Simplified Arabic" w:cs="Simplified Arabic"/>
          <w:color w:val="222222"/>
          <w:sz w:val="28"/>
          <w:szCs w:val="28"/>
          <w:rtl/>
        </w:rPr>
        <w:footnoteReference w:id="10"/>
      </w:r>
      <w:r>
        <w:rPr>
          <w:rFonts w:ascii="Simplified Arabic" w:hAnsi="Simplified Arabic" w:cs="Simplified Arabic"/>
          <w:color w:val="222222"/>
          <w:sz w:val="28"/>
          <w:szCs w:val="28"/>
          <w:rtl/>
        </w:rPr>
        <w:t>.</w:t>
      </w:r>
    </w:p>
    <w:p w14:paraId="48919B84">
      <w:pPr>
        <w:pStyle w:val="9"/>
        <w:shd w:val="clear" w:color="auto" w:fill="FFFFFF"/>
        <w:bidi/>
        <w:jc w:val="both"/>
        <w:rPr>
          <w:rFonts w:ascii="Simplified Arabic" w:hAnsi="Simplified Arabic" w:cs="Simplified Arabic"/>
          <w:color w:val="222222"/>
          <w:sz w:val="28"/>
          <w:szCs w:val="28"/>
          <w:rtl/>
        </w:rPr>
      </w:pPr>
      <w:r>
        <w:rPr>
          <w:rFonts w:ascii="Simplified Arabic" w:hAnsi="Simplified Arabic" w:cs="Simplified Arabic"/>
          <w:color w:val="222222"/>
          <w:sz w:val="28"/>
          <w:szCs w:val="28"/>
          <w:rtl/>
        </w:rPr>
        <w:t>على صعيد المساءلة، يمكن نظرياً التوجّه إلى المحكمة الجنائية الدولية، رغم أنّ لبنان ليس طرفاً في نظام روما الأساسي. غير أن هذا المسار يواجه عقبات جدية، أبرزها رفض إسرائيل الاعتراف باختصاص المحكمة وامتناعها عن التعاون، خاصةً بعد إصدار مذكرات توقيف بحق نتنياهو ووزير الحرب السابق يوآف غالانت استناداً إلى المادة (58) من نظام روما الأساسي.</w:t>
      </w:r>
    </w:p>
    <w:p w14:paraId="3021C467">
      <w:pPr>
        <w:pStyle w:val="9"/>
        <w:shd w:val="clear" w:color="auto" w:fill="FFFFFF"/>
        <w:bidi/>
        <w:jc w:val="both"/>
        <w:rPr>
          <w:rFonts w:ascii="Simplified Arabic" w:hAnsi="Simplified Arabic" w:cs="Simplified Arabic"/>
          <w:color w:val="222222"/>
          <w:sz w:val="28"/>
          <w:szCs w:val="28"/>
        </w:rPr>
      </w:pPr>
      <w:r>
        <w:rPr>
          <w:rFonts w:ascii="Simplified Arabic" w:hAnsi="Simplified Arabic" w:cs="Simplified Arabic"/>
          <w:color w:val="222222"/>
          <w:sz w:val="28"/>
          <w:szCs w:val="28"/>
          <w:rtl/>
        </w:rPr>
        <w:t>إن العجز الدولي عن محاسبة إسرائيل على جرائمها في فلسطين ولبنان يعكس أزمة بنيوية في منظومة العدالة الدولية، ويشكّل عاملاً مشجعاً لتوسيع نطاق الجرائم الإسرائيلية إلى مناطق أخرى مثل اليمن وسوريا وإيران وبعض دول الخليج</w:t>
      </w:r>
      <w:r>
        <w:rPr>
          <w:rFonts w:hint="cs" w:ascii="Simplified Arabic" w:hAnsi="Simplified Arabic" w:cs="Simplified Arabic"/>
          <w:color w:val="222222"/>
          <w:sz w:val="28"/>
          <w:szCs w:val="28"/>
          <w:rtl/>
        </w:rPr>
        <w:t xml:space="preserve"> كما حصل مؤخرا في إستهداف دولة قطر ومحاولة اغتيال قادة حماس داخل الاراضي القطرية</w:t>
      </w:r>
      <w:r>
        <w:rPr>
          <w:rFonts w:ascii="Simplified Arabic" w:hAnsi="Simplified Arabic" w:cs="Simplified Arabic"/>
          <w:color w:val="222222"/>
          <w:sz w:val="28"/>
          <w:szCs w:val="28"/>
          <w:rtl/>
        </w:rPr>
        <w:t>. وهذا التوسع في استخدام الاغتيالات السياسية، بما يشمل قادة فلسطينيين ولبنانيين وإيرانيين</w:t>
      </w:r>
      <w:r>
        <w:rPr>
          <w:rFonts w:hint="cs" w:ascii="Simplified Arabic" w:hAnsi="Simplified Arabic" w:cs="Simplified Arabic"/>
          <w:color w:val="222222"/>
          <w:sz w:val="28"/>
          <w:szCs w:val="28"/>
          <w:rtl/>
        </w:rPr>
        <w:t xml:space="preserve"> وعراقيين</w:t>
      </w:r>
      <w:r>
        <w:rPr>
          <w:rFonts w:ascii="Simplified Arabic" w:hAnsi="Simplified Arabic" w:cs="Simplified Arabic"/>
          <w:color w:val="222222"/>
          <w:sz w:val="28"/>
          <w:szCs w:val="28"/>
          <w:rtl/>
        </w:rPr>
        <w:t xml:space="preserve"> ويمنيين، قد يمتد ليطال شخصيات دولية معارضة للمشاريع التوسعية الإسرائيلية، بما يشكّل تهديداً مباشراً للأمن والسلم الدوليين.</w:t>
      </w:r>
    </w:p>
    <w:p w14:paraId="6A03EAF6">
      <w:pPr>
        <w:pStyle w:val="9"/>
        <w:shd w:val="clear" w:color="auto" w:fill="FFFFFF"/>
        <w:bidi/>
        <w:jc w:val="both"/>
        <w:rPr>
          <w:rFonts w:ascii="Simplified Arabic" w:hAnsi="Simplified Arabic" w:cs="Simplified Arabic"/>
          <w:color w:val="222222"/>
          <w:sz w:val="28"/>
          <w:szCs w:val="28"/>
        </w:rPr>
      </w:pPr>
    </w:p>
    <w:p w14:paraId="4D9CC6BB">
      <w:pPr>
        <w:tabs>
          <w:tab w:val="left" w:pos="-518"/>
        </w:tabs>
        <w:ind w:right="284"/>
        <w:jc w:val="mediumKashida"/>
        <w:rPr>
          <w:rFonts w:ascii="Simplified Arabic" w:hAnsi="Simplified Arabic" w:eastAsia="Times New Roman" w:cs="Simplified Arabic"/>
          <w:b/>
          <w:bCs/>
          <w:smallCaps/>
          <w:sz w:val="32"/>
          <w:szCs w:val="32"/>
          <w:rtl/>
          <w:lang w:bidi="ar-IQ"/>
        </w:rPr>
      </w:pPr>
    </w:p>
    <w:p w14:paraId="1E049830">
      <w:pPr>
        <w:tabs>
          <w:tab w:val="left" w:pos="-518"/>
        </w:tabs>
        <w:ind w:right="284"/>
        <w:jc w:val="mediumKashida"/>
        <w:rPr>
          <w:rFonts w:ascii="Simplified Arabic" w:hAnsi="Simplified Arabic" w:eastAsia="Times New Roman" w:cs="Simplified Arabic"/>
          <w:b/>
          <w:bCs/>
          <w:smallCaps/>
          <w:sz w:val="32"/>
          <w:szCs w:val="32"/>
          <w:rtl/>
          <w:lang w:bidi="ar-IQ"/>
        </w:rPr>
      </w:pPr>
    </w:p>
    <w:p w14:paraId="05C01E08">
      <w:pPr>
        <w:tabs>
          <w:tab w:val="left" w:pos="-518"/>
        </w:tabs>
        <w:ind w:right="284"/>
        <w:jc w:val="mediumKashida"/>
        <w:rPr>
          <w:rFonts w:ascii="Simplified Arabic" w:hAnsi="Simplified Arabic" w:eastAsia="Times New Roman" w:cs="Simplified Arabic"/>
          <w:b/>
          <w:bCs/>
          <w:smallCaps/>
          <w:sz w:val="32"/>
          <w:szCs w:val="32"/>
          <w:rtl/>
          <w:lang w:bidi="ar-IQ"/>
        </w:rPr>
      </w:pPr>
    </w:p>
    <w:p w14:paraId="1A180721">
      <w:pPr>
        <w:tabs>
          <w:tab w:val="left" w:pos="-518"/>
        </w:tabs>
        <w:ind w:right="284"/>
        <w:jc w:val="mediumKashida"/>
        <w:rPr>
          <w:rFonts w:ascii="Simplified Arabic" w:hAnsi="Simplified Arabic" w:eastAsia="Times New Roman" w:cs="Simplified Arabic"/>
          <w:b/>
          <w:bCs/>
          <w:smallCaps/>
          <w:sz w:val="32"/>
          <w:szCs w:val="32"/>
          <w:rtl/>
          <w:lang w:bidi="ar-IQ"/>
        </w:rPr>
      </w:pPr>
    </w:p>
    <w:p w14:paraId="3067ADB6">
      <w:pPr>
        <w:tabs>
          <w:tab w:val="left" w:pos="-518"/>
        </w:tabs>
        <w:ind w:right="284"/>
        <w:jc w:val="mediumKashida"/>
        <w:rPr>
          <w:rFonts w:ascii="Simplified Arabic" w:hAnsi="Simplified Arabic" w:eastAsia="Times New Roman" w:cs="Simplified Arabic"/>
          <w:b/>
          <w:bCs/>
          <w:smallCaps/>
          <w:sz w:val="32"/>
          <w:szCs w:val="32"/>
          <w:rtl/>
          <w:lang w:bidi="ar-IQ"/>
        </w:rPr>
      </w:pPr>
    </w:p>
    <w:p w14:paraId="1E1ACF60">
      <w:pPr>
        <w:tabs>
          <w:tab w:val="left" w:pos="-518"/>
        </w:tabs>
        <w:ind w:right="284"/>
        <w:jc w:val="mediumKashida"/>
        <w:rPr>
          <w:rFonts w:ascii="Simplified Arabic" w:hAnsi="Simplified Arabic" w:eastAsia="Times New Roman" w:cs="Simplified Arabic"/>
          <w:b/>
          <w:bCs/>
          <w:smallCaps/>
          <w:sz w:val="32"/>
          <w:szCs w:val="32"/>
          <w:rtl/>
          <w:lang w:bidi="ar-IQ"/>
        </w:rPr>
      </w:pPr>
    </w:p>
    <w:p w14:paraId="057406F5">
      <w:pPr>
        <w:tabs>
          <w:tab w:val="left" w:pos="-518"/>
        </w:tabs>
        <w:ind w:right="284"/>
        <w:jc w:val="mediumKashida"/>
        <w:rPr>
          <w:rFonts w:ascii="Simplified Arabic" w:hAnsi="Simplified Arabic" w:eastAsia="Times New Roman" w:cs="Simplified Arabic"/>
          <w:b/>
          <w:bCs/>
          <w:smallCaps/>
          <w:sz w:val="32"/>
          <w:szCs w:val="32"/>
          <w:rtl/>
          <w:lang w:bidi="ar-IQ"/>
        </w:rPr>
      </w:pPr>
    </w:p>
    <w:p w14:paraId="5F177863">
      <w:pPr>
        <w:tabs>
          <w:tab w:val="left" w:pos="-518"/>
        </w:tabs>
        <w:ind w:right="284"/>
        <w:jc w:val="mediumKashida"/>
        <w:rPr>
          <w:rFonts w:ascii="Simplified Arabic" w:hAnsi="Simplified Arabic" w:eastAsia="Times New Roman" w:cs="Simplified Arabic"/>
          <w:b/>
          <w:bCs/>
          <w:smallCaps/>
          <w:sz w:val="32"/>
          <w:szCs w:val="32"/>
          <w:rtl/>
          <w:lang w:bidi="ar-IQ"/>
        </w:rPr>
      </w:pPr>
    </w:p>
    <w:p w14:paraId="54ACBC97">
      <w:pPr>
        <w:tabs>
          <w:tab w:val="left" w:pos="-518"/>
        </w:tabs>
        <w:ind w:right="284"/>
        <w:jc w:val="mediumKashida"/>
        <w:rPr>
          <w:rFonts w:ascii="Simplified Arabic" w:hAnsi="Simplified Arabic" w:eastAsia="Times New Roman" w:cs="Simplified Arabic"/>
          <w:b/>
          <w:bCs/>
          <w:smallCaps/>
          <w:sz w:val="32"/>
          <w:szCs w:val="32"/>
          <w:rtl/>
          <w:lang w:bidi="ar-IQ"/>
        </w:rPr>
      </w:pPr>
    </w:p>
    <w:p w14:paraId="6A2FD66C">
      <w:pPr>
        <w:tabs>
          <w:tab w:val="left" w:pos="-518"/>
        </w:tabs>
        <w:ind w:right="284"/>
        <w:jc w:val="mediumKashida"/>
        <w:rPr>
          <w:rFonts w:ascii="Simplified Arabic" w:hAnsi="Simplified Arabic" w:eastAsia="Times New Roman" w:cs="Simplified Arabic"/>
          <w:b/>
          <w:bCs/>
          <w:smallCaps/>
          <w:sz w:val="32"/>
          <w:szCs w:val="32"/>
          <w:lang w:bidi="ar-IQ"/>
        </w:rPr>
      </w:pPr>
    </w:p>
    <w:p w14:paraId="5B5EF7EB">
      <w:pPr>
        <w:tabs>
          <w:tab w:val="left" w:pos="-518"/>
        </w:tabs>
        <w:ind w:right="284"/>
        <w:jc w:val="center"/>
        <w:rPr>
          <w:rFonts w:ascii="Simplified Arabic" w:hAnsi="Simplified Arabic" w:eastAsia="Times New Roman" w:cs="Simplified Arabic"/>
          <w:b/>
          <w:bCs/>
          <w:smallCaps/>
          <w:sz w:val="32"/>
          <w:szCs w:val="32"/>
          <w:rtl/>
          <w:lang w:bidi="ar-IQ"/>
        </w:rPr>
      </w:pPr>
      <w:r>
        <w:rPr>
          <w:rFonts w:ascii="Simplified Arabic" w:hAnsi="Simplified Arabic" w:eastAsia="Times New Roman" w:cs="Simplified Arabic"/>
          <w:b/>
          <w:bCs/>
          <w:smallCaps/>
          <w:sz w:val="32"/>
          <w:szCs w:val="32"/>
          <w:rtl/>
          <w:lang w:bidi="ar-IQ"/>
        </w:rPr>
        <w:t>الم</w:t>
      </w:r>
      <w:r>
        <w:rPr>
          <w:rFonts w:hint="cs" w:ascii="Simplified Arabic" w:hAnsi="Simplified Arabic" w:eastAsia="Times New Roman" w:cs="Simplified Arabic"/>
          <w:b/>
          <w:bCs/>
          <w:smallCaps/>
          <w:sz w:val="32"/>
          <w:szCs w:val="32"/>
          <w:rtl/>
          <w:lang w:bidi="ar-IQ"/>
        </w:rPr>
        <w:t>بحث</w:t>
      </w:r>
      <w:r>
        <w:rPr>
          <w:rFonts w:ascii="Simplified Arabic" w:hAnsi="Simplified Arabic" w:eastAsia="Times New Roman" w:cs="Simplified Arabic"/>
          <w:b/>
          <w:bCs/>
          <w:smallCaps/>
          <w:sz w:val="32"/>
          <w:szCs w:val="32"/>
          <w:rtl/>
          <w:lang w:bidi="ar-IQ"/>
        </w:rPr>
        <w:t xml:space="preserve"> الثاني: </w:t>
      </w:r>
      <w:r>
        <w:rPr>
          <w:rFonts w:hint="cs" w:ascii="Simplified Arabic" w:hAnsi="Simplified Arabic" w:eastAsia="Times New Roman" w:cs="Simplified Arabic"/>
          <w:b/>
          <w:bCs/>
          <w:smallCaps/>
          <w:sz w:val="32"/>
          <w:szCs w:val="32"/>
          <w:rtl/>
          <w:lang w:bidi="ar-IQ"/>
        </w:rPr>
        <w:t>التكييف القانوني لجرائم إغتيال القادة والمسؤولية الدولية وآليات الرد</w:t>
      </w:r>
      <w:r>
        <w:rPr>
          <w:rFonts w:ascii="Simplified Arabic" w:hAnsi="Simplified Arabic" w:eastAsia="Times New Roman" w:cs="Simplified Arabic"/>
          <w:b/>
          <w:bCs/>
          <w:smallCaps/>
          <w:sz w:val="32"/>
          <w:szCs w:val="32"/>
          <w:rtl/>
          <w:lang w:bidi="ar-IQ"/>
        </w:rPr>
        <w:t>.</w:t>
      </w:r>
    </w:p>
    <w:p w14:paraId="66423697">
      <w:pPr>
        <w:pStyle w:val="9"/>
        <w:shd w:val="clear" w:color="auto" w:fill="FFFFFF"/>
        <w:bidi/>
        <w:jc w:val="both"/>
        <w:rPr>
          <w:rFonts w:ascii="Simplified Arabic" w:hAnsi="Simplified Arabic" w:cs="Simplified Arabic"/>
          <w:color w:val="222222"/>
          <w:sz w:val="28"/>
          <w:szCs w:val="28"/>
          <w:rtl/>
        </w:rPr>
      </w:pPr>
      <w:r>
        <w:rPr>
          <w:rFonts w:ascii="Simplified Arabic" w:hAnsi="Simplified Arabic" w:cs="Simplified Arabic"/>
          <w:smallCaps/>
          <w:sz w:val="28"/>
          <w:szCs w:val="28"/>
          <w:rtl/>
          <w:lang w:bidi="ar-IQ"/>
        </w:rPr>
        <w:tab/>
      </w:r>
      <w:r>
        <w:rPr>
          <w:rFonts w:hint="cs" w:ascii="Simplified Arabic" w:hAnsi="Simplified Arabic" w:cs="Simplified Arabic"/>
          <w:color w:val="222222"/>
          <w:sz w:val="28"/>
          <w:szCs w:val="28"/>
          <w:rtl/>
        </w:rPr>
        <w:t>ت</w:t>
      </w:r>
      <w:r>
        <w:rPr>
          <w:rFonts w:ascii="Simplified Arabic" w:hAnsi="Simplified Arabic" w:cs="Simplified Arabic"/>
          <w:color w:val="222222"/>
          <w:sz w:val="28"/>
          <w:szCs w:val="28"/>
          <w:rtl/>
        </w:rPr>
        <w:t>عدّ مسألة التكييف القانوني لجرائم اغتيال القادة من القضايا الخلافية في الفقه القانوني والسياسي، إذ يذهب بعض الباحثين إلى اعتبارها مجرد جرائم اغتيال سياسي</w:t>
      </w:r>
      <w:r>
        <w:rPr>
          <w:rFonts w:hint="cs" w:ascii="Simplified Arabic" w:hAnsi="Simplified Arabic" w:cs="Simplified Arabic"/>
          <w:color w:val="222222"/>
          <w:sz w:val="28"/>
          <w:szCs w:val="28"/>
          <w:rtl/>
        </w:rPr>
        <w:t xml:space="preserve"> أو حتى إغتيال عسكري حصلت اثناء نزاع مسلح مع أمريكا واسرائيل</w:t>
      </w:r>
      <w:r>
        <w:rPr>
          <w:rFonts w:ascii="Simplified Arabic" w:hAnsi="Simplified Arabic" w:cs="Simplified Arabic"/>
          <w:color w:val="222222"/>
          <w:sz w:val="28"/>
          <w:szCs w:val="28"/>
          <w:rtl/>
        </w:rPr>
        <w:t>، بينما يرى آخرون أنّها تدخل ضمن الجرائم الدولية لما تنطوي عليه من مساس بالسلم والأمن الدوليين وانتهاك صارخ لمبادئ القانون الدولي. وفي المقابل، هناك اتجاه ثالث يعتبرها من صميم الجرائم الإرهابية، لكونها تستهدف رموز المقاومة وقادة الحركات التحررية بأسلوب يُراد منه بثّ الرعب في نفوس الشعوب وردعها عن ممارسة حقها المشروع في مقاومة الاحتلال.</w:t>
      </w:r>
    </w:p>
    <w:p w14:paraId="3642B980">
      <w:pPr>
        <w:pStyle w:val="9"/>
        <w:shd w:val="clear" w:color="auto" w:fill="FFFFFF"/>
        <w:bidi/>
        <w:jc w:val="both"/>
        <w:rPr>
          <w:rFonts w:ascii="Simplified Arabic" w:hAnsi="Simplified Arabic" w:cs="Simplified Arabic"/>
          <w:color w:val="222222"/>
          <w:sz w:val="28"/>
          <w:szCs w:val="28"/>
          <w:rtl/>
        </w:rPr>
      </w:pPr>
      <w:r>
        <w:rPr>
          <w:rFonts w:ascii="Simplified Arabic" w:hAnsi="Simplified Arabic" w:cs="Simplified Arabic"/>
          <w:color w:val="222222"/>
          <w:sz w:val="28"/>
          <w:szCs w:val="28"/>
          <w:rtl/>
        </w:rPr>
        <w:t>وانطلاقًا من ذلك، فإننا نرى أنّ جريمة اغتيال القادة، كما في حالة استهداف قادة محور المقاومة، لا يمكن أن تقتصر على توصيفها كجريمة سياسية أو حادثة اغتيال معزولة، بل هي جريمة إرهابية مكتملة الأركان وفقاً لتعريفات القانون الدولي، وبالوقت نفسه تُعدّ جريمة حرب دولية لما تمثله من اعتداء على الأشخاص المحميين وقت النزاعات المسلحة، ولما تخلّفه من آثار خطيرة على الأمن والسلم الدوليين. ومن هنا تتضح أهمية هذا المبحث في بيان التكييف القانوني الصحيح لهذه الجرائم وربطه بمسؤولية مرتكبيها وآليات الرد القانونية والدولية الممكنة</w:t>
      </w:r>
      <w:r>
        <w:rPr>
          <w:rFonts w:hint="cs" w:ascii="Simplified Arabic" w:hAnsi="Simplified Arabic" w:cs="Simplified Arabic"/>
          <w:color w:val="222222"/>
          <w:sz w:val="28"/>
          <w:szCs w:val="28"/>
          <w:rtl/>
        </w:rPr>
        <w:t>.</w:t>
      </w:r>
    </w:p>
    <w:p w14:paraId="02C6BEA8">
      <w:pPr>
        <w:pStyle w:val="9"/>
        <w:shd w:val="clear" w:color="auto" w:fill="FFFFFF"/>
        <w:bidi/>
        <w:jc w:val="both"/>
        <w:rPr>
          <w:rFonts w:ascii="Simplified Arabic" w:hAnsi="Simplified Arabic" w:cs="Simplified Arabic"/>
          <w:color w:val="222222"/>
          <w:sz w:val="28"/>
          <w:szCs w:val="28"/>
          <w:rtl/>
        </w:rPr>
      </w:pPr>
      <w:r>
        <w:rPr>
          <w:rFonts w:hint="cs" w:ascii="Simplified Arabic" w:hAnsi="Simplified Arabic" w:cs="Simplified Arabic"/>
          <w:color w:val="222222"/>
          <w:sz w:val="28"/>
          <w:szCs w:val="28"/>
          <w:rtl/>
        </w:rPr>
        <w:t>وتأسيساً على ذلك نقسم هذا المبحث إلى مطلبين، نبحث في المطلب الأول الطبيعة القانونية لجرائم اغتيال القادة وفقا للمواثيق الدولية، وندرس في المطلب الثاني الآليات القانونية والقضائية لمحاسبة مرتكبي جرائم الاغتيال، وذلك على النحو الآتي:</w:t>
      </w:r>
    </w:p>
    <w:p w14:paraId="76BDF11C">
      <w:pPr>
        <w:pStyle w:val="9"/>
        <w:shd w:val="clear" w:color="auto" w:fill="FFFFFF"/>
        <w:bidi/>
        <w:jc w:val="both"/>
        <w:rPr>
          <w:rFonts w:ascii="Simplified Arabic" w:hAnsi="Simplified Arabic" w:cs="Simplified Arabic"/>
          <w:color w:val="222222"/>
          <w:sz w:val="28"/>
          <w:szCs w:val="28"/>
          <w:rtl/>
        </w:rPr>
      </w:pPr>
      <w:r>
        <w:rPr>
          <w:rFonts w:hint="cs" w:ascii="Simplified Arabic" w:hAnsi="Simplified Arabic" w:cs="Simplified Arabic"/>
          <w:color w:val="222222"/>
          <w:sz w:val="28"/>
          <w:szCs w:val="28"/>
          <w:rtl/>
        </w:rPr>
        <w:t>المطلب الأول:  الطبيعة القانونية لجرائم اغتيال القادة وفقا للمواثيق الدولية.</w:t>
      </w:r>
    </w:p>
    <w:p w14:paraId="1F9C9EDB">
      <w:pPr>
        <w:pStyle w:val="9"/>
        <w:shd w:val="clear" w:color="auto" w:fill="FFFFFF"/>
        <w:bidi/>
        <w:jc w:val="both"/>
        <w:rPr>
          <w:rFonts w:ascii="Simplified Arabic" w:hAnsi="Simplified Arabic" w:cs="Simplified Arabic"/>
          <w:color w:val="222222"/>
          <w:sz w:val="28"/>
          <w:szCs w:val="28"/>
          <w:rtl/>
        </w:rPr>
      </w:pPr>
      <w:r>
        <w:rPr>
          <w:rFonts w:hint="cs" w:ascii="Simplified Arabic" w:hAnsi="Simplified Arabic" w:cs="Simplified Arabic"/>
          <w:color w:val="222222"/>
          <w:sz w:val="28"/>
          <w:szCs w:val="28"/>
          <w:rtl/>
        </w:rPr>
        <w:t>المطلب الثاني: الآليات القانونية والقضائية لمحاسبة مرتكبي جرائم الاغتيال.</w:t>
      </w:r>
    </w:p>
    <w:p w14:paraId="2B6EE24C">
      <w:pPr>
        <w:pStyle w:val="9"/>
        <w:shd w:val="clear" w:color="auto" w:fill="FFFFFF"/>
        <w:bidi/>
        <w:jc w:val="center"/>
        <w:rPr>
          <w:rFonts w:ascii="Simplified Arabic" w:hAnsi="Simplified Arabic" w:cs="Simplified Arabic"/>
          <w:b/>
          <w:bCs/>
          <w:color w:val="222222"/>
          <w:sz w:val="28"/>
          <w:szCs w:val="28"/>
          <w:rtl/>
        </w:rPr>
      </w:pPr>
      <w:r>
        <w:rPr>
          <w:rFonts w:hint="cs" w:ascii="Simplified Arabic" w:hAnsi="Simplified Arabic" w:cs="Simplified Arabic"/>
          <w:b/>
          <w:bCs/>
          <w:color w:val="222222"/>
          <w:sz w:val="28"/>
          <w:szCs w:val="28"/>
          <w:rtl/>
        </w:rPr>
        <w:t>المطلب الأول: الطبيعة القانونية لجرائم اغتيال القادة وفقا للمواثيق الدولية.</w:t>
      </w:r>
    </w:p>
    <w:p w14:paraId="0A56C6E6">
      <w:pPr>
        <w:pStyle w:val="9"/>
        <w:shd w:val="clear" w:color="auto" w:fill="FFFFFF"/>
        <w:bidi/>
        <w:jc w:val="both"/>
        <w:rPr>
          <w:rFonts w:ascii="Simplified Arabic" w:hAnsi="Simplified Arabic" w:cs="Simplified Arabic"/>
          <w:color w:val="222222"/>
          <w:sz w:val="28"/>
          <w:szCs w:val="28"/>
        </w:rPr>
      </w:pPr>
      <w:r>
        <w:rPr>
          <w:rFonts w:ascii="Simplified Arabic" w:hAnsi="Simplified Arabic" w:cs="Simplified Arabic"/>
          <w:color w:val="222222"/>
          <w:sz w:val="28"/>
          <w:szCs w:val="28"/>
          <w:rtl/>
        </w:rPr>
        <w:t>تطرح جر</w:t>
      </w:r>
      <w:r>
        <w:rPr>
          <w:rFonts w:hint="cs" w:ascii="Simplified Arabic" w:hAnsi="Simplified Arabic" w:cs="Simplified Arabic"/>
          <w:color w:val="222222"/>
          <w:sz w:val="28"/>
          <w:szCs w:val="28"/>
          <w:rtl/>
        </w:rPr>
        <w:t>ائم</w:t>
      </w:r>
      <w:r>
        <w:rPr>
          <w:rFonts w:ascii="Simplified Arabic" w:hAnsi="Simplified Arabic" w:cs="Simplified Arabic"/>
          <w:color w:val="222222"/>
          <w:sz w:val="28"/>
          <w:szCs w:val="28"/>
          <w:rtl/>
        </w:rPr>
        <w:t xml:space="preserve"> اغتيال </w:t>
      </w:r>
      <w:r>
        <w:rPr>
          <w:rFonts w:hint="cs" w:ascii="Simplified Arabic" w:hAnsi="Simplified Arabic" w:cs="Simplified Arabic"/>
          <w:color w:val="222222"/>
          <w:sz w:val="28"/>
          <w:szCs w:val="28"/>
          <w:rtl/>
        </w:rPr>
        <w:t>قادة محور المقاومة</w:t>
      </w:r>
      <w:r>
        <w:rPr>
          <w:rFonts w:ascii="Simplified Arabic" w:hAnsi="Simplified Arabic" w:cs="Simplified Arabic"/>
          <w:color w:val="222222"/>
          <w:sz w:val="28"/>
          <w:szCs w:val="28"/>
          <w:rtl/>
        </w:rPr>
        <w:t xml:space="preserve"> التي ارتكب</w:t>
      </w:r>
      <w:r>
        <w:rPr>
          <w:rFonts w:hint="cs" w:ascii="Simplified Arabic" w:hAnsi="Simplified Arabic" w:cs="Simplified Arabic"/>
          <w:color w:val="222222"/>
          <w:sz w:val="28"/>
          <w:szCs w:val="28"/>
          <w:rtl/>
        </w:rPr>
        <w:t>ت</w:t>
      </w:r>
      <w:r>
        <w:rPr>
          <w:rFonts w:ascii="Simplified Arabic" w:hAnsi="Simplified Arabic" w:cs="Simplified Arabic"/>
          <w:color w:val="222222"/>
          <w:sz w:val="28"/>
          <w:szCs w:val="28"/>
          <w:rtl/>
        </w:rPr>
        <w:t xml:space="preserve">ها </w:t>
      </w:r>
      <w:r>
        <w:rPr>
          <w:rFonts w:hint="cs" w:ascii="Simplified Arabic" w:hAnsi="Simplified Arabic" w:cs="Simplified Arabic"/>
          <w:color w:val="222222"/>
          <w:sz w:val="28"/>
          <w:szCs w:val="28"/>
          <w:rtl/>
        </w:rPr>
        <w:t>امريكا و</w:t>
      </w:r>
      <w:r>
        <w:rPr>
          <w:rFonts w:ascii="Simplified Arabic" w:hAnsi="Simplified Arabic" w:cs="Simplified Arabic"/>
          <w:color w:val="222222"/>
          <w:sz w:val="28"/>
          <w:szCs w:val="28"/>
          <w:rtl/>
        </w:rPr>
        <w:t>الكيان الإسرائيلي، إشكالية قانونية بالغة الأهمية تتعلق بتكييفها ضمن إطار الجرائم الدولية. فبينما يزعم الجانب الإسرائيلي أنّ</w:t>
      </w:r>
      <w:r>
        <w:rPr>
          <w:rFonts w:hint="cs" w:ascii="Simplified Arabic" w:hAnsi="Simplified Arabic" w:cs="Simplified Arabic"/>
          <w:color w:val="222222"/>
          <w:sz w:val="28"/>
          <w:szCs w:val="28"/>
          <w:rtl/>
        </w:rPr>
        <w:t>ها</w:t>
      </w:r>
      <w:r>
        <w:rPr>
          <w:rFonts w:ascii="Simplified Arabic" w:hAnsi="Simplified Arabic" w:cs="Simplified Arabic"/>
          <w:color w:val="222222"/>
          <w:sz w:val="28"/>
          <w:szCs w:val="28"/>
          <w:rtl/>
        </w:rPr>
        <w:t xml:space="preserve"> تدخل ضمن الأعمال العسكرية المشروعة في سياق نزاع مسلح، فإن طبيعة الجر</w:t>
      </w:r>
      <w:r>
        <w:rPr>
          <w:rFonts w:hint="cs" w:ascii="Simplified Arabic" w:hAnsi="Simplified Arabic" w:cs="Simplified Arabic"/>
          <w:color w:val="222222"/>
          <w:sz w:val="28"/>
          <w:szCs w:val="28"/>
          <w:rtl/>
        </w:rPr>
        <w:t xml:space="preserve">ائم </w:t>
      </w:r>
      <w:r>
        <w:rPr>
          <w:rFonts w:ascii="Simplified Arabic" w:hAnsi="Simplified Arabic" w:cs="Simplified Arabic"/>
          <w:color w:val="222222"/>
          <w:sz w:val="28"/>
          <w:szCs w:val="28"/>
          <w:rtl/>
        </w:rPr>
        <w:t>ومكان وقوعها والوسائل المستخدمة والأهداف المصاحبة لها تؤكد أنّها تتجاوز حدود العمليات العسكرية التقليدية، لتندرج ضمن صنفين من أخطر الجرائم الدولية: الجريمة الإرهابية وجريمة الحرب الدولية.</w:t>
      </w:r>
    </w:p>
    <w:p w14:paraId="092B15A1">
      <w:pPr>
        <w:pStyle w:val="9"/>
        <w:shd w:val="clear" w:color="auto" w:fill="FFFFFF"/>
        <w:bidi/>
        <w:jc w:val="both"/>
        <w:rPr>
          <w:rFonts w:ascii="Simplified Arabic" w:hAnsi="Simplified Arabic" w:cs="Simplified Arabic"/>
          <w:color w:val="222222"/>
          <w:sz w:val="28"/>
          <w:szCs w:val="28"/>
        </w:rPr>
      </w:pPr>
      <w:r>
        <w:rPr>
          <w:rFonts w:ascii="Simplified Arabic" w:hAnsi="Simplified Arabic" w:cs="Simplified Arabic"/>
          <w:color w:val="222222"/>
          <w:sz w:val="28"/>
          <w:szCs w:val="28"/>
          <w:rtl/>
        </w:rPr>
        <w:t>إن هذا التكييف القانوني لا يهدف إلى تصنيف نظري فحسب، بل إلى تبيان الأساس القانوني الذي يمكن الاستناد إليه لملاحقة مرتكبي هذه الجر</w:t>
      </w:r>
      <w:r>
        <w:rPr>
          <w:rFonts w:hint="cs" w:ascii="Simplified Arabic" w:hAnsi="Simplified Arabic" w:cs="Simplified Arabic"/>
          <w:color w:val="222222"/>
          <w:sz w:val="28"/>
          <w:szCs w:val="28"/>
          <w:rtl/>
        </w:rPr>
        <w:t>ائم</w:t>
      </w:r>
      <w:r>
        <w:rPr>
          <w:rFonts w:ascii="Simplified Arabic" w:hAnsi="Simplified Arabic" w:cs="Simplified Arabic"/>
          <w:color w:val="222222"/>
          <w:sz w:val="28"/>
          <w:szCs w:val="28"/>
          <w:rtl/>
        </w:rPr>
        <w:t xml:space="preserve"> على المستويين الوطني والدولي، ولإثبات أنّ غياب المساءلة القانونية لا يلغي الطابع الجرمي للعمل المرتكب</w:t>
      </w:r>
      <w:r>
        <w:rPr>
          <w:rFonts w:hint="cs" w:ascii="Simplified Arabic" w:hAnsi="Simplified Arabic" w:cs="Simplified Arabic"/>
          <w:color w:val="222222"/>
          <w:sz w:val="28"/>
          <w:szCs w:val="28"/>
          <w:rtl/>
        </w:rPr>
        <w:t>.</w:t>
      </w:r>
    </w:p>
    <w:p w14:paraId="5B683444">
      <w:pPr>
        <w:shd w:val="clear" w:color="auto" w:fill="FFFFFF"/>
        <w:spacing w:before="100" w:beforeAutospacing="1" w:after="100" w:afterAutospacing="1" w:line="240" w:lineRule="auto"/>
        <w:ind w:left="720" w:right="225"/>
        <w:jc w:val="both"/>
        <w:rPr>
          <w:rFonts w:ascii="Simplified Arabic" w:hAnsi="Simplified Arabic" w:eastAsia="Times New Roman" w:cs="Simplified Arabic"/>
          <w:b/>
          <w:bCs/>
          <w:color w:val="222222"/>
          <w:sz w:val="28"/>
          <w:szCs w:val="28"/>
          <w:rtl/>
        </w:rPr>
      </w:pPr>
      <w:r>
        <w:rPr>
          <w:rFonts w:hint="cs" w:ascii="Simplified Arabic" w:hAnsi="Simplified Arabic" w:eastAsia="Times New Roman" w:cs="Simplified Arabic"/>
          <w:b/>
          <w:bCs/>
          <w:color w:val="222222"/>
          <w:sz w:val="28"/>
          <w:szCs w:val="28"/>
          <w:rtl/>
        </w:rPr>
        <w:t>أولا:- جرائم اغتيال القادة جرائم ارهابية</w:t>
      </w:r>
      <w:r>
        <w:rPr>
          <w:rFonts w:ascii="Simplified Arabic" w:hAnsi="Simplified Arabic" w:eastAsia="Times New Roman" w:cs="Simplified Arabic"/>
          <w:b/>
          <w:bCs/>
          <w:color w:val="222222"/>
          <w:sz w:val="28"/>
          <w:szCs w:val="28"/>
          <w:rtl/>
        </w:rPr>
        <w:t>:</w:t>
      </w:r>
    </w:p>
    <w:p w14:paraId="23C5CEC4">
      <w:pPr>
        <w:shd w:val="clear" w:color="auto" w:fill="FFFFFF"/>
        <w:spacing w:before="100" w:beforeAutospacing="1" w:after="100" w:afterAutospacing="1" w:line="240" w:lineRule="auto"/>
        <w:ind w:left="720" w:right="225"/>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رغم عدم وجود تعريف موحّد للإرهاب في القانون الدولي، فقد ورد في العديد من الاتفاقيات الدولية عناصر جامعة، منها: استخدام العنف أو التهديد به لتحقيق أهداف سياسية أو دينية أو أيديولوجية، وإثارة الرعب بين المدنيين أو ترويع جماعة بشرية</w:t>
      </w:r>
      <w:r>
        <w:rPr>
          <w:rStyle w:val="5"/>
          <w:rFonts w:ascii="Simplified Arabic" w:hAnsi="Simplified Arabic" w:eastAsia="Times New Roman" w:cs="Simplified Arabic"/>
          <w:color w:val="222222"/>
          <w:sz w:val="28"/>
          <w:szCs w:val="28"/>
          <w:rtl/>
        </w:rPr>
        <w:footnoteReference w:id="11"/>
      </w:r>
      <w:r>
        <w:rPr>
          <w:rFonts w:hint="cs" w:ascii="Simplified Arabic" w:hAnsi="Simplified Arabic" w:eastAsia="Times New Roman" w:cs="Simplified Arabic"/>
          <w:color w:val="222222"/>
          <w:sz w:val="28"/>
          <w:szCs w:val="28"/>
          <w:rtl/>
        </w:rPr>
        <w:t xml:space="preserve">. </w:t>
      </w:r>
      <w:r>
        <w:rPr>
          <w:rFonts w:ascii="Simplified Arabic" w:hAnsi="Simplified Arabic" w:eastAsia="Times New Roman" w:cs="Simplified Arabic"/>
          <w:color w:val="222222"/>
          <w:sz w:val="28"/>
          <w:szCs w:val="28"/>
          <w:rtl/>
        </w:rPr>
        <w:t>كما جاء في الاتفاقية العربية لمكافحة الإرهاب (1998) أن الإرهاب هو “كل فعل من أفعال العنف أو التهديد به… يهدف إلى إلقاء الرعب بين الناس أو ترويعهم بإيذائهم أو تعريض حياتهم وحريتهم وأمنهم للخطر</w:t>
      </w:r>
      <w:r>
        <w:rPr>
          <w:rStyle w:val="5"/>
          <w:rFonts w:ascii="Simplified Arabic" w:hAnsi="Simplified Arabic" w:eastAsia="Times New Roman" w:cs="Simplified Arabic"/>
          <w:color w:val="222222"/>
          <w:sz w:val="28"/>
          <w:szCs w:val="28"/>
          <w:rtl/>
        </w:rPr>
        <w:footnoteReference w:id="12"/>
      </w:r>
      <w:r>
        <w:rPr>
          <w:rFonts w:hint="cs" w:ascii="Simplified Arabic" w:hAnsi="Simplified Arabic" w:eastAsia="Times New Roman" w:cs="Simplified Arabic"/>
          <w:color w:val="222222"/>
          <w:sz w:val="28"/>
          <w:szCs w:val="28"/>
          <w:rtl/>
        </w:rPr>
        <w:t>.</w:t>
      </w:r>
    </w:p>
    <w:p w14:paraId="5D7A2663">
      <w:pPr>
        <w:shd w:val="clear" w:color="auto" w:fill="FFFFFF"/>
        <w:spacing w:before="100" w:beforeAutospacing="1" w:after="100" w:afterAutospacing="1" w:line="240" w:lineRule="auto"/>
        <w:ind w:left="720" w:right="225"/>
        <w:jc w:val="both"/>
        <w:rPr>
          <w:rFonts w:ascii="Simplified Arabic" w:hAnsi="Simplified Arabic" w:eastAsia="Times New Roman" w:cs="Simplified Arabic"/>
          <w:color w:val="222222"/>
          <w:sz w:val="28"/>
          <w:szCs w:val="28"/>
          <w:rtl/>
        </w:rPr>
      </w:pPr>
      <w:r>
        <w:rPr>
          <w:rFonts w:hint="cs" w:ascii="Simplified Arabic" w:hAnsi="Simplified Arabic" w:eastAsia="Times New Roman" w:cs="Simplified Arabic"/>
          <w:color w:val="222222"/>
          <w:sz w:val="28"/>
          <w:szCs w:val="28"/>
          <w:rtl/>
        </w:rPr>
        <w:t>هناك أسباب عدة تجعل من جرائم اغتيال القادة جرائم ارهابية ومنها:</w:t>
      </w:r>
    </w:p>
    <w:p w14:paraId="1A4B6EB6">
      <w:pPr>
        <w:numPr>
          <w:ilvl w:val="1"/>
          <w:numId w:val="5"/>
        </w:numPr>
        <w:shd w:val="clear" w:color="auto" w:fill="FFFFFF"/>
        <w:spacing w:before="100" w:beforeAutospacing="1" w:after="100" w:afterAutospacing="1" w:line="240" w:lineRule="auto"/>
        <w:ind w:right="450"/>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تم استخدام وسي</w:t>
      </w:r>
      <w:r>
        <w:rPr>
          <w:rFonts w:hint="cs" w:ascii="Simplified Arabic" w:hAnsi="Simplified Arabic" w:eastAsia="Times New Roman" w:cs="Simplified Arabic"/>
          <w:color w:val="222222"/>
          <w:sz w:val="28"/>
          <w:szCs w:val="28"/>
          <w:rtl/>
        </w:rPr>
        <w:t xml:space="preserve">ائل </w:t>
      </w:r>
      <w:r>
        <w:rPr>
          <w:rFonts w:ascii="Simplified Arabic" w:hAnsi="Simplified Arabic" w:eastAsia="Times New Roman" w:cs="Simplified Arabic"/>
          <w:color w:val="222222"/>
          <w:sz w:val="28"/>
          <w:szCs w:val="28"/>
          <w:rtl/>
        </w:rPr>
        <w:t>عسكرية</w:t>
      </w:r>
      <w:r>
        <w:rPr>
          <w:rFonts w:hint="cs" w:ascii="Simplified Arabic" w:hAnsi="Simplified Arabic" w:eastAsia="Times New Roman" w:cs="Simplified Arabic"/>
          <w:color w:val="222222"/>
          <w:sz w:val="28"/>
          <w:szCs w:val="28"/>
          <w:rtl/>
        </w:rPr>
        <w:t xml:space="preserve"> مثل استخدام الغارات الجوية كما حصل في إستهداف قادة النصر قاسم سليماني وأبو مهدي المهندس، وتمت عملية الاغتيال في مطار مدني تابع لدولة ليس في حالة حرب مع امريكا وهي العراق، واستهداف ضيف رسمي دخل الى العراق بدعوة رسمية، أما اغيتال الشهيد اسماعيل هنية فقط تمّ بعملية غادرة من قبل الكيان الاسرائيلي أثناء تواجده بشكل رسمي في الجمهورية الإسلامية، وبدعوة رسمية أيضا، وبالنسبة للشهيدين السيد حسن نصرالله والسيد هاشم صفي الدين فقط تمّ اغتيالهما</w:t>
      </w:r>
      <w:r>
        <w:rPr>
          <w:rFonts w:ascii="Simplified Arabic" w:hAnsi="Simplified Arabic" w:eastAsia="Times New Roman" w:cs="Simplified Arabic"/>
          <w:color w:val="222222"/>
          <w:sz w:val="28"/>
          <w:szCs w:val="28"/>
          <w:rtl/>
        </w:rPr>
        <w:t xml:space="preserve"> في من</w:t>
      </w:r>
      <w:r>
        <w:rPr>
          <w:rFonts w:hint="cs" w:ascii="Simplified Arabic" w:hAnsi="Simplified Arabic" w:eastAsia="Times New Roman" w:cs="Simplified Arabic"/>
          <w:color w:val="222222"/>
          <w:sz w:val="28"/>
          <w:szCs w:val="28"/>
          <w:rtl/>
        </w:rPr>
        <w:t>اطق</w:t>
      </w:r>
      <w:r>
        <w:rPr>
          <w:rFonts w:ascii="Simplified Arabic" w:hAnsi="Simplified Arabic" w:eastAsia="Times New Roman" w:cs="Simplified Arabic"/>
          <w:color w:val="222222"/>
          <w:sz w:val="28"/>
          <w:szCs w:val="28"/>
          <w:rtl/>
        </w:rPr>
        <w:t xml:space="preserve"> سكنية مكتظة، ما أدى إلى قتل وإصابة عدد كبير من المدنيين، وهو ما يحقق عنصر “إلقاء الرعب بين المدنيين”.</w:t>
      </w:r>
      <w:r>
        <w:rPr>
          <w:rFonts w:hint="cs" w:ascii="Simplified Arabic" w:hAnsi="Simplified Arabic" w:eastAsia="Times New Roman" w:cs="Simplified Arabic"/>
          <w:color w:val="222222"/>
          <w:sz w:val="28"/>
          <w:szCs w:val="28"/>
          <w:rtl/>
        </w:rPr>
        <w:t xml:space="preserve"> وهذا كله يدخل ضمن ما يعرف باستخدام القوة العسكرية خارج نطاق العمليات القتالية المباشرة.</w:t>
      </w:r>
    </w:p>
    <w:p w14:paraId="6F0E7711">
      <w:pPr>
        <w:numPr>
          <w:ilvl w:val="1"/>
          <w:numId w:val="5"/>
        </w:numPr>
        <w:shd w:val="clear" w:color="auto" w:fill="FFFFFF"/>
        <w:spacing w:before="100" w:beforeAutospacing="1" w:after="100" w:afterAutospacing="1" w:line="240" w:lineRule="auto"/>
        <w:ind w:right="450"/>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الهدف السياسي كان واضحًا، يتمثل في إضعاف محور المقاومة عبر تصفية ق</w:t>
      </w:r>
      <w:r>
        <w:rPr>
          <w:rFonts w:hint="cs" w:ascii="Simplified Arabic" w:hAnsi="Simplified Arabic" w:eastAsia="Times New Roman" w:cs="Simplified Arabic"/>
          <w:color w:val="222222"/>
          <w:sz w:val="28"/>
          <w:szCs w:val="28"/>
          <w:rtl/>
        </w:rPr>
        <w:t>ياداته</w:t>
      </w:r>
      <w:r>
        <w:rPr>
          <w:rFonts w:ascii="Simplified Arabic" w:hAnsi="Simplified Arabic" w:eastAsia="Times New Roman" w:cs="Simplified Arabic"/>
          <w:color w:val="222222"/>
          <w:sz w:val="28"/>
          <w:szCs w:val="28"/>
          <w:rtl/>
        </w:rPr>
        <w:t xml:space="preserve"> الأبرز، ما ينسجم مع الدافع السياسي/الأيديولوجي الذي يشكّل ركنًا أساسياً في الجريمة الإرهابية.</w:t>
      </w:r>
    </w:p>
    <w:p w14:paraId="24DBA9C8">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 xml:space="preserve">وعليه، فإن اغتيال </w:t>
      </w:r>
      <w:r>
        <w:rPr>
          <w:rFonts w:hint="cs" w:ascii="Simplified Arabic" w:hAnsi="Simplified Arabic" w:eastAsia="Times New Roman" w:cs="Simplified Arabic"/>
          <w:color w:val="222222"/>
          <w:sz w:val="28"/>
          <w:szCs w:val="28"/>
          <w:rtl/>
        </w:rPr>
        <w:t>قادة محور المقاومة</w:t>
      </w:r>
      <w:r>
        <w:rPr>
          <w:rFonts w:ascii="Simplified Arabic" w:hAnsi="Simplified Arabic" w:eastAsia="Times New Roman" w:cs="Simplified Arabic"/>
          <w:color w:val="222222"/>
          <w:sz w:val="28"/>
          <w:szCs w:val="28"/>
          <w:rtl/>
        </w:rPr>
        <w:t xml:space="preserve"> يمكن اعتباره جر</w:t>
      </w:r>
      <w:r>
        <w:rPr>
          <w:rFonts w:hint="cs" w:ascii="Simplified Arabic" w:hAnsi="Simplified Arabic" w:eastAsia="Times New Roman" w:cs="Simplified Arabic"/>
          <w:color w:val="222222"/>
          <w:sz w:val="28"/>
          <w:szCs w:val="28"/>
          <w:rtl/>
        </w:rPr>
        <w:t>ائم</w:t>
      </w:r>
      <w:r>
        <w:rPr>
          <w:rFonts w:ascii="Simplified Arabic" w:hAnsi="Simplified Arabic" w:eastAsia="Times New Roman" w:cs="Simplified Arabic"/>
          <w:color w:val="222222"/>
          <w:sz w:val="28"/>
          <w:szCs w:val="28"/>
          <w:rtl/>
        </w:rPr>
        <w:t xml:space="preserve"> إرهابية مكتملة الأركان وفق المعايير الدولية والإقليمية.</w:t>
      </w:r>
    </w:p>
    <w:p w14:paraId="0E904504">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p>
    <w:p w14:paraId="4EF2B642">
      <w:pPr>
        <w:bidi w:val="0"/>
        <w:spacing w:after="0" w:line="240" w:lineRule="auto"/>
        <w:jc w:val="both"/>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Pr>
        <w:pict>
          <v:rect id="_x0000_i1025" o:spt="1" style="height:1.5pt;width:0pt;" fillcolor="#A0A0A0" filled="t" stroked="f" coordsize="21600,21600" o:hr="t" o:hrstd="t" o:hralign="center">
            <v:path/>
            <v:fill on="t" focussize="0,0"/>
            <v:stroke on="f"/>
            <v:imagedata o:title=""/>
            <o:lock v:ext="edit"/>
            <w10:wrap type="none"/>
            <w10:anchorlock/>
          </v:rect>
        </w:pict>
      </w:r>
    </w:p>
    <w:p w14:paraId="44A9A1A0">
      <w:pPr>
        <w:shd w:val="clear" w:color="auto" w:fill="FFFFFF"/>
        <w:bidi w:val="0"/>
        <w:spacing w:before="100" w:beforeAutospacing="1" w:after="100" w:afterAutospacing="1" w:line="240" w:lineRule="auto"/>
        <w:jc w:val="right"/>
        <w:outlineLvl w:val="3"/>
        <w:rPr>
          <w:rFonts w:ascii="Simplified Arabic" w:hAnsi="Simplified Arabic" w:eastAsia="Times New Roman" w:cs="Simplified Arabic"/>
          <w:b/>
          <w:bCs/>
          <w:color w:val="222222"/>
          <w:sz w:val="28"/>
          <w:szCs w:val="28"/>
          <w:rtl/>
        </w:rPr>
      </w:pPr>
      <w:r>
        <w:rPr>
          <w:rFonts w:hint="cs" w:ascii="Simplified Arabic" w:hAnsi="Simplified Arabic" w:eastAsia="Times New Roman" w:cs="Simplified Arabic"/>
          <w:b/>
          <w:bCs/>
          <w:color w:val="222222"/>
          <w:sz w:val="28"/>
          <w:szCs w:val="28"/>
          <w:rtl/>
        </w:rPr>
        <w:t>ثانياً</w:t>
      </w:r>
      <w:r>
        <w:rPr>
          <w:rFonts w:ascii="Simplified Arabic" w:hAnsi="Simplified Arabic" w:eastAsia="Times New Roman" w:cs="Simplified Arabic"/>
          <w:b/>
          <w:bCs/>
          <w:color w:val="222222"/>
          <w:sz w:val="28"/>
          <w:szCs w:val="28"/>
          <w:rtl/>
        </w:rPr>
        <w:t xml:space="preserve">: </w:t>
      </w:r>
      <w:r>
        <w:rPr>
          <w:rFonts w:hint="cs" w:ascii="Simplified Arabic" w:hAnsi="Simplified Arabic" w:eastAsia="Times New Roman" w:cs="Simplified Arabic"/>
          <w:b/>
          <w:bCs/>
          <w:color w:val="222222"/>
          <w:sz w:val="28"/>
          <w:szCs w:val="28"/>
          <w:rtl/>
        </w:rPr>
        <w:t xml:space="preserve">جرائم </w:t>
      </w:r>
      <w:r>
        <w:rPr>
          <w:rFonts w:ascii="Simplified Arabic" w:hAnsi="Simplified Arabic" w:eastAsia="Times New Roman" w:cs="Simplified Arabic"/>
          <w:b/>
          <w:bCs/>
          <w:color w:val="222222"/>
          <w:sz w:val="28"/>
          <w:szCs w:val="28"/>
          <w:rtl/>
        </w:rPr>
        <w:t>اغتيال ال</w:t>
      </w:r>
      <w:r>
        <w:rPr>
          <w:rFonts w:hint="cs" w:ascii="Simplified Arabic" w:hAnsi="Simplified Arabic" w:eastAsia="Times New Roman" w:cs="Simplified Arabic"/>
          <w:b/>
          <w:bCs/>
          <w:color w:val="222222"/>
          <w:sz w:val="28"/>
          <w:szCs w:val="28"/>
          <w:rtl/>
        </w:rPr>
        <w:t>قادة تعتبر جريمة</w:t>
      </w:r>
      <w:r>
        <w:rPr>
          <w:rFonts w:ascii="Simplified Arabic" w:hAnsi="Simplified Arabic" w:eastAsia="Times New Roman" w:cs="Simplified Arabic"/>
          <w:b/>
          <w:bCs/>
          <w:color w:val="222222"/>
          <w:sz w:val="28"/>
          <w:szCs w:val="28"/>
          <w:rtl/>
        </w:rPr>
        <w:t xml:space="preserve"> حرب دولية</w:t>
      </w:r>
      <w:r>
        <w:rPr>
          <w:rFonts w:hint="cs" w:ascii="Simplified Arabic" w:hAnsi="Simplified Arabic" w:eastAsia="Times New Roman" w:cs="Simplified Arabic"/>
          <w:b/>
          <w:bCs/>
          <w:color w:val="222222"/>
          <w:sz w:val="28"/>
          <w:szCs w:val="28"/>
          <w:rtl/>
        </w:rPr>
        <w:t>:</w:t>
      </w:r>
    </w:p>
    <w:p w14:paraId="30E7897D">
      <w:pPr>
        <w:tabs>
          <w:tab w:val="left" w:pos="-518"/>
        </w:tabs>
        <w:ind w:right="284"/>
        <w:jc w:val="mediumKashida"/>
        <w:rPr>
          <w:rFonts w:ascii="Simplified Arabic" w:hAnsi="Simplified Arabic" w:eastAsia="Times New Roman" w:cs="Simplified Arabic"/>
          <w:smallCaps/>
          <w:sz w:val="28"/>
          <w:szCs w:val="28"/>
          <w:lang w:bidi="ar-IQ"/>
        </w:rPr>
      </w:pPr>
      <w:r>
        <w:rPr>
          <w:rFonts w:ascii="Simplified Arabic" w:hAnsi="Simplified Arabic" w:eastAsia="Times New Roman" w:cs="Simplified Arabic"/>
          <w:b/>
          <w:bCs/>
          <w:smallCaps/>
          <w:sz w:val="28"/>
          <w:szCs w:val="28"/>
          <w:rtl/>
          <w:lang w:bidi="ar-IQ"/>
        </w:rPr>
        <w:t xml:space="preserve">جرائم الحرب: </w:t>
      </w:r>
      <w:r>
        <w:rPr>
          <w:rFonts w:ascii="Simplified Arabic" w:hAnsi="Simplified Arabic" w:eastAsia="Times New Roman" w:cs="Simplified Arabic"/>
          <w:smallCaps/>
          <w:sz w:val="28"/>
          <w:szCs w:val="28"/>
          <w:rtl/>
          <w:lang w:bidi="ar-IQ"/>
        </w:rPr>
        <w:t xml:space="preserve">وقد عرفها نظام روما الأساسي للمحكمة الجنائية الدولية، ونصّت الفقرة (2) من المادة (8) منه على </w:t>
      </w:r>
      <w:r>
        <w:rPr>
          <w:rFonts w:hint="cs" w:ascii="Simplified Arabic" w:hAnsi="Simplified Arabic" w:eastAsia="Times New Roman" w:cs="Simplified Arabic"/>
          <w:smallCaps/>
          <w:sz w:val="28"/>
          <w:szCs w:val="28"/>
          <w:rtl/>
          <w:lang w:bidi="ar-IQ"/>
        </w:rPr>
        <w:t>أ</w:t>
      </w:r>
      <w:r>
        <w:rPr>
          <w:rFonts w:ascii="Simplified Arabic" w:hAnsi="Simplified Arabic" w:eastAsia="Times New Roman" w:cs="Simplified Arabic"/>
          <w:smallCaps/>
          <w:sz w:val="28"/>
          <w:szCs w:val="28"/>
          <w:rtl/>
          <w:lang w:bidi="ar-IQ"/>
        </w:rPr>
        <w:t>نّه "لغرض هذا النظام الأساسي تعني جرائم الحرب:</w:t>
      </w:r>
    </w:p>
    <w:p w14:paraId="166AE933">
      <w:pPr>
        <w:pStyle w:val="11"/>
        <w:numPr>
          <w:ilvl w:val="0"/>
          <w:numId w:val="6"/>
        </w:numPr>
        <w:tabs>
          <w:tab w:val="left" w:pos="-518"/>
        </w:tabs>
        <w:ind w:right="284"/>
        <w:jc w:val="mediumKashida"/>
        <w:rPr>
          <w:rFonts w:ascii="Simplified Arabic" w:hAnsi="Simplified Arabic" w:eastAsia="Times New Roman" w:cs="Simplified Arabic"/>
          <w:smallCaps/>
          <w:sz w:val="28"/>
          <w:szCs w:val="28"/>
          <w:rtl/>
          <w:lang w:bidi="ar-IQ"/>
        </w:rPr>
      </w:pPr>
      <w:r>
        <w:rPr>
          <w:rFonts w:hint="cs" w:ascii="Simplified Arabic" w:hAnsi="Simplified Arabic" w:eastAsia="Times New Roman" w:cs="Simplified Arabic"/>
          <w:smallCaps/>
          <w:sz w:val="28"/>
          <w:szCs w:val="28"/>
          <w:rtl/>
          <w:lang w:bidi="ar-IQ"/>
        </w:rPr>
        <w:t>الانتهاكات</w:t>
      </w:r>
      <w:r>
        <w:rPr>
          <w:rFonts w:ascii="Simplified Arabic" w:hAnsi="Simplified Arabic" w:eastAsia="Times New Roman" w:cs="Simplified Arabic"/>
          <w:smallCaps/>
          <w:sz w:val="28"/>
          <w:szCs w:val="28"/>
          <w:rtl/>
          <w:lang w:bidi="ar-IQ"/>
        </w:rPr>
        <w:t xml:space="preserve"> الجسيمة لإتفاقيات جنيف لعام 1949</w:t>
      </w:r>
    </w:p>
    <w:p w14:paraId="2515BC9F">
      <w:pPr>
        <w:pStyle w:val="11"/>
        <w:numPr>
          <w:ilvl w:val="0"/>
          <w:numId w:val="6"/>
        </w:numPr>
        <w:tabs>
          <w:tab w:val="left" w:pos="-518"/>
        </w:tabs>
        <w:ind w:right="284"/>
        <w:jc w:val="mediumKashida"/>
        <w:rPr>
          <w:rFonts w:ascii="Simplified Arabic" w:hAnsi="Simplified Arabic" w:eastAsia="Times New Roman" w:cs="Simplified Arabic"/>
          <w:smallCaps/>
          <w:sz w:val="28"/>
          <w:szCs w:val="28"/>
          <w:lang w:bidi="ar-IQ"/>
        </w:rPr>
      </w:pPr>
      <w:r>
        <w:rPr>
          <w:rFonts w:hint="cs" w:ascii="Simplified Arabic" w:hAnsi="Simplified Arabic" w:eastAsia="Times New Roman" w:cs="Simplified Arabic"/>
          <w:smallCaps/>
          <w:sz w:val="28"/>
          <w:szCs w:val="28"/>
          <w:rtl/>
          <w:lang w:bidi="ar-IQ"/>
        </w:rPr>
        <w:t>الانتهاكات</w:t>
      </w:r>
      <w:r>
        <w:rPr>
          <w:rFonts w:ascii="Simplified Arabic" w:hAnsi="Simplified Arabic" w:eastAsia="Times New Roman" w:cs="Simplified Arabic"/>
          <w:smallCaps/>
          <w:sz w:val="28"/>
          <w:szCs w:val="28"/>
          <w:rtl/>
          <w:lang w:bidi="ar-IQ"/>
        </w:rPr>
        <w:t xml:space="preserve"> الخطيرة الأخرى للقوانين</w:t>
      </w:r>
      <w:r>
        <w:rPr>
          <w:rFonts w:hint="cs" w:ascii="Simplified Arabic" w:hAnsi="Simplified Arabic" w:eastAsia="Times New Roman" w:cs="Simplified Arabic"/>
          <w:smallCaps/>
          <w:sz w:val="28"/>
          <w:szCs w:val="28"/>
          <w:rtl/>
          <w:lang w:bidi="ar-IQ"/>
        </w:rPr>
        <w:t>،</w:t>
      </w:r>
      <w:r>
        <w:rPr>
          <w:rFonts w:ascii="Simplified Arabic" w:hAnsi="Simplified Arabic" w:eastAsia="Times New Roman" w:cs="Simplified Arabic"/>
          <w:smallCaps/>
          <w:sz w:val="28"/>
          <w:szCs w:val="28"/>
          <w:rtl/>
          <w:lang w:bidi="ar-IQ"/>
        </w:rPr>
        <w:t xml:space="preserve"> والأعراف السارية</w:t>
      </w:r>
      <w:r>
        <w:rPr>
          <w:rFonts w:hint="cs" w:ascii="Simplified Arabic" w:hAnsi="Simplified Arabic" w:eastAsia="Times New Roman" w:cs="Simplified Arabic"/>
          <w:smallCaps/>
          <w:sz w:val="28"/>
          <w:szCs w:val="28"/>
          <w:rtl/>
          <w:lang w:bidi="ar-IQ"/>
        </w:rPr>
        <w:t>،</w:t>
      </w:r>
      <w:r>
        <w:rPr>
          <w:rFonts w:ascii="Simplified Arabic" w:hAnsi="Simplified Arabic" w:eastAsia="Times New Roman" w:cs="Simplified Arabic"/>
          <w:smallCaps/>
          <w:sz w:val="28"/>
          <w:szCs w:val="28"/>
          <w:rtl/>
          <w:lang w:bidi="ar-IQ"/>
        </w:rPr>
        <w:t xml:space="preserve"> والمطبقة على المنازعات الدولية المسلحة في النطاق الثابت للقانون الدولي،</w:t>
      </w:r>
    </w:p>
    <w:p w14:paraId="344E861F">
      <w:pPr>
        <w:pStyle w:val="11"/>
        <w:numPr>
          <w:ilvl w:val="0"/>
          <w:numId w:val="6"/>
        </w:numPr>
        <w:tabs>
          <w:tab w:val="left" w:pos="-518"/>
        </w:tabs>
        <w:ind w:right="284"/>
        <w:jc w:val="mediumKashida"/>
        <w:rPr>
          <w:rFonts w:ascii="Simplified Arabic" w:hAnsi="Simplified Arabic" w:eastAsia="Times New Roman" w:cs="Simplified Arabic"/>
          <w:smallCaps/>
          <w:sz w:val="28"/>
          <w:szCs w:val="28"/>
          <w:lang w:bidi="ar-IQ"/>
        </w:rPr>
      </w:pPr>
      <w:r>
        <w:rPr>
          <w:rFonts w:ascii="Simplified Arabic" w:hAnsi="Simplified Arabic" w:eastAsia="Times New Roman" w:cs="Simplified Arabic"/>
          <w:smallCaps/>
          <w:sz w:val="28"/>
          <w:szCs w:val="28"/>
          <w:rtl/>
          <w:lang w:bidi="ar-IQ"/>
        </w:rPr>
        <w:t xml:space="preserve"> </w:t>
      </w:r>
      <w:r>
        <w:rPr>
          <w:rFonts w:hint="cs" w:ascii="Simplified Arabic" w:hAnsi="Simplified Arabic" w:eastAsia="Times New Roman" w:cs="Simplified Arabic"/>
          <w:smallCaps/>
          <w:sz w:val="28"/>
          <w:szCs w:val="28"/>
          <w:rtl/>
          <w:lang w:bidi="ar-IQ"/>
        </w:rPr>
        <w:t>الانتهاكات</w:t>
      </w:r>
      <w:r>
        <w:rPr>
          <w:rFonts w:ascii="Simplified Arabic" w:hAnsi="Simplified Arabic" w:eastAsia="Times New Roman" w:cs="Simplified Arabic"/>
          <w:smallCaps/>
          <w:sz w:val="28"/>
          <w:szCs w:val="28"/>
          <w:rtl/>
          <w:lang w:bidi="ar-IQ"/>
        </w:rPr>
        <w:t xml:space="preserve"> الجسيمة للمادة الثالثة المشتركة بين إتفاقيات جنيف الأربع لعام 1949 في حالة وقوع نزاع مسلح غير ذي طابع دولي</w:t>
      </w:r>
    </w:p>
    <w:p w14:paraId="31AAF25C">
      <w:pPr>
        <w:pStyle w:val="11"/>
        <w:numPr>
          <w:ilvl w:val="0"/>
          <w:numId w:val="6"/>
        </w:numPr>
        <w:tabs>
          <w:tab w:val="left" w:pos="-518"/>
        </w:tabs>
        <w:ind w:right="284"/>
        <w:jc w:val="mediumKashida"/>
        <w:rPr>
          <w:rFonts w:ascii="Simplified Arabic" w:hAnsi="Simplified Arabic" w:eastAsia="Times New Roman" w:cs="Simplified Arabic"/>
          <w:smallCaps/>
          <w:sz w:val="28"/>
          <w:szCs w:val="28"/>
          <w:lang w:bidi="ar-IQ"/>
        </w:rPr>
      </w:pPr>
      <w:r>
        <w:rPr>
          <w:rFonts w:hint="cs" w:ascii="Simplified Arabic" w:hAnsi="Simplified Arabic" w:eastAsia="Times New Roman" w:cs="Simplified Arabic"/>
          <w:smallCaps/>
          <w:sz w:val="28"/>
          <w:szCs w:val="28"/>
          <w:rtl/>
          <w:lang w:bidi="ar-IQ"/>
        </w:rPr>
        <w:t>الانتهاكات</w:t>
      </w:r>
      <w:r>
        <w:rPr>
          <w:rFonts w:ascii="Simplified Arabic" w:hAnsi="Simplified Arabic" w:eastAsia="Times New Roman" w:cs="Simplified Arabic"/>
          <w:smallCaps/>
          <w:sz w:val="28"/>
          <w:szCs w:val="28"/>
          <w:rtl/>
          <w:lang w:bidi="ar-IQ"/>
        </w:rPr>
        <w:t xml:space="preserve"> الخطيرة الأخرى للقوانين</w:t>
      </w:r>
      <w:r>
        <w:rPr>
          <w:rFonts w:hint="cs" w:ascii="Simplified Arabic" w:hAnsi="Simplified Arabic" w:eastAsia="Times New Roman" w:cs="Simplified Arabic"/>
          <w:smallCaps/>
          <w:sz w:val="28"/>
          <w:szCs w:val="28"/>
          <w:rtl/>
          <w:lang w:bidi="ar-IQ"/>
        </w:rPr>
        <w:t>،</w:t>
      </w:r>
      <w:r>
        <w:rPr>
          <w:rFonts w:ascii="Simplified Arabic" w:hAnsi="Simplified Arabic" w:eastAsia="Times New Roman" w:cs="Simplified Arabic"/>
          <w:smallCaps/>
          <w:sz w:val="28"/>
          <w:szCs w:val="28"/>
          <w:rtl/>
          <w:lang w:bidi="ar-IQ"/>
        </w:rPr>
        <w:t xml:space="preserve"> والأعراف التي تنطبق في المنازعات المسلحة غير ذات الطابع الدولي في النطاق الثابت للقانون الدولي.</w:t>
      </w:r>
    </w:p>
    <w:p w14:paraId="30C99D55">
      <w:pPr>
        <w:tabs>
          <w:tab w:val="left" w:pos="-518"/>
        </w:tabs>
        <w:ind w:right="284"/>
        <w:jc w:val="mediumKashida"/>
        <w:rPr>
          <w:rFonts w:ascii="Simplified Arabic" w:hAnsi="Simplified Arabic" w:eastAsia="Times New Roman" w:cs="Simplified Arabic"/>
          <w:smallCaps/>
          <w:sz w:val="28"/>
          <w:szCs w:val="28"/>
          <w:lang w:bidi="ar-IQ"/>
        </w:rPr>
      </w:pPr>
      <w:r>
        <w:rPr>
          <w:rFonts w:ascii="Simplified Arabic" w:hAnsi="Simplified Arabic" w:eastAsia="Times New Roman" w:cs="Simplified Arabic"/>
          <w:smallCaps/>
          <w:sz w:val="28"/>
          <w:szCs w:val="28"/>
          <w:rtl/>
          <w:lang w:bidi="ar-IQ"/>
        </w:rPr>
        <w:t>وبالرجوع إلى جر</w:t>
      </w:r>
      <w:r>
        <w:rPr>
          <w:rFonts w:hint="cs" w:ascii="Simplified Arabic" w:hAnsi="Simplified Arabic" w:eastAsia="Times New Roman" w:cs="Simplified Arabic"/>
          <w:smallCaps/>
          <w:sz w:val="28"/>
          <w:szCs w:val="28"/>
          <w:rtl/>
          <w:lang w:bidi="ar-IQ"/>
        </w:rPr>
        <w:t>ائم</w:t>
      </w:r>
      <w:r>
        <w:rPr>
          <w:rFonts w:ascii="Simplified Arabic" w:hAnsi="Simplified Arabic" w:eastAsia="Times New Roman" w:cs="Simplified Arabic"/>
          <w:smallCaps/>
          <w:sz w:val="28"/>
          <w:szCs w:val="28"/>
          <w:rtl/>
          <w:lang w:bidi="ar-IQ"/>
        </w:rPr>
        <w:t xml:space="preserve"> إغتيال ال</w:t>
      </w:r>
      <w:r>
        <w:rPr>
          <w:rFonts w:hint="cs" w:ascii="Simplified Arabic" w:hAnsi="Simplified Arabic" w:eastAsia="Times New Roman" w:cs="Simplified Arabic"/>
          <w:smallCaps/>
          <w:sz w:val="28"/>
          <w:szCs w:val="28"/>
          <w:rtl/>
          <w:lang w:bidi="ar-IQ"/>
        </w:rPr>
        <w:t>قادة</w:t>
      </w:r>
      <w:r>
        <w:rPr>
          <w:rFonts w:ascii="Simplified Arabic" w:hAnsi="Simplified Arabic" w:eastAsia="Times New Roman" w:cs="Simplified Arabic"/>
          <w:smallCaps/>
          <w:sz w:val="28"/>
          <w:szCs w:val="28"/>
          <w:rtl/>
          <w:lang w:bidi="ar-IQ"/>
        </w:rPr>
        <w:t xml:space="preserve"> نجد أنّ امريكا</w:t>
      </w:r>
      <w:r>
        <w:rPr>
          <w:rFonts w:hint="cs" w:ascii="Simplified Arabic" w:hAnsi="Simplified Arabic" w:eastAsia="Times New Roman" w:cs="Simplified Arabic"/>
          <w:smallCaps/>
          <w:sz w:val="28"/>
          <w:szCs w:val="28"/>
          <w:rtl/>
          <w:lang w:bidi="ar-IQ"/>
        </w:rPr>
        <w:t xml:space="preserve"> واسرائيل</w:t>
      </w:r>
      <w:r>
        <w:rPr>
          <w:rFonts w:ascii="Simplified Arabic" w:hAnsi="Simplified Arabic" w:eastAsia="Times New Roman" w:cs="Simplified Arabic"/>
          <w:smallCaps/>
          <w:sz w:val="28"/>
          <w:szCs w:val="28"/>
          <w:rtl/>
          <w:lang w:bidi="ar-IQ"/>
        </w:rPr>
        <w:t xml:space="preserve"> بإرتكابها هذه الجر</w:t>
      </w:r>
      <w:r>
        <w:rPr>
          <w:rFonts w:hint="cs" w:ascii="Simplified Arabic" w:hAnsi="Simplified Arabic" w:eastAsia="Times New Roman" w:cs="Simplified Arabic"/>
          <w:smallCaps/>
          <w:sz w:val="28"/>
          <w:szCs w:val="28"/>
          <w:rtl/>
          <w:lang w:bidi="ar-IQ"/>
        </w:rPr>
        <w:t>ائم</w:t>
      </w:r>
      <w:r>
        <w:rPr>
          <w:rFonts w:ascii="Simplified Arabic" w:hAnsi="Simplified Arabic" w:eastAsia="Times New Roman" w:cs="Simplified Arabic"/>
          <w:smallCaps/>
          <w:sz w:val="28"/>
          <w:szCs w:val="28"/>
          <w:rtl/>
          <w:lang w:bidi="ar-IQ"/>
        </w:rPr>
        <w:t xml:space="preserve"> قد انتهكت إتفاقيات جنيف لعام 1949، لا سيما إتفاقية جنيف بشأن حماية الأشخاص المدنيين في وقت الحرب</w:t>
      </w:r>
      <w:r>
        <w:rPr>
          <w:rFonts w:ascii="Simplified Arabic" w:hAnsi="Simplified Arabic" w:eastAsia="Times New Roman" w:cs="Simplified Arabic"/>
          <w:b/>
          <w:bCs/>
          <w:smallCaps/>
          <w:sz w:val="28"/>
          <w:szCs w:val="28"/>
          <w:rtl/>
          <w:lang w:bidi="ar-IQ"/>
        </w:rPr>
        <w:t xml:space="preserve">، </w:t>
      </w:r>
      <w:r>
        <w:rPr>
          <w:rFonts w:ascii="Simplified Arabic" w:hAnsi="Simplified Arabic" w:eastAsia="Times New Roman" w:cs="Simplified Arabic"/>
          <w:smallCaps/>
          <w:sz w:val="28"/>
          <w:szCs w:val="28"/>
          <w:rtl/>
          <w:lang w:bidi="ar-IQ"/>
        </w:rPr>
        <w:t>كما انّها إنتهكت القوانين والأعراف الدولية التي تحكم علاقات الدول حتى في حالة نشوب حرب بينها، وتشمل هذه الإنتهاكات تعمد توجيه هجمات ضد السكان المدنيين بصفتهم هذه، أو ضد أفراد لا يشاركون مباشرة في الأعمال الحربية</w:t>
      </w:r>
      <w:r>
        <w:rPr>
          <w:rFonts w:hint="cs" w:ascii="Simplified Arabic" w:hAnsi="Simplified Arabic" w:eastAsia="Times New Roman" w:cs="Simplified Arabic"/>
          <w:smallCaps/>
          <w:sz w:val="28"/>
          <w:szCs w:val="28"/>
          <w:vertAlign w:val="superscript"/>
          <w:rtl/>
          <w:lang w:bidi="ar-IQ"/>
        </w:rPr>
        <w:t>(</w:t>
      </w:r>
      <w:r>
        <w:rPr>
          <w:rFonts w:ascii="Simplified Arabic" w:hAnsi="Simplified Arabic" w:eastAsia="Times New Roman" w:cs="Simplified Arabic"/>
          <w:smallCaps/>
          <w:sz w:val="28"/>
          <w:szCs w:val="28"/>
          <w:vertAlign w:val="superscript"/>
          <w:rtl/>
          <w:lang w:bidi="ar-IQ"/>
        </w:rPr>
        <w:footnoteReference w:id="13"/>
      </w:r>
      <w:r>
        <w:rPr>
          <w:rFonts w:hint="cs" w:ascii="Simplified Arabic" w:hAnsi="Simplified Arabic" w:eastAsia="Times New Roman" w:cs="Simplified Arabic"/>
          <w:smallCaps/>
          <w:sz w:val="28"/>
          <w:szCs w:val="28"/>
          <w:vertAlign w:val="superscript"/>
          <w:rtl/>
          <w:lang w:bidi="ar-IQ"/>
        </w:rPr>
        <w:t>)</w:t>
      </w:r>
      <w:r>
        <w:rPr>
          <w:rFonts w:ascii="Simplified Arabic" w:hAnsi="Simplified Arabic" w:eastAsia="Times New Roman" w:cs="Simplified Arabic"/>
          <w:smallCaps/>
          <w:sz w:val="28"/>
          <w:szCs w:val="28"/>
          <w:rtl/>
          <w:lang w:bidi="ar-IQ"/>
        </w:rPr>
        <w:t>، وكذلك تعمد توجيه هجمات ضد مواقع مدنية، أيّ المواقع التي لا تشكل أهدافاً عسكرية</w:t>
      </w:r>
      <w:r>
        <w:rPr>
          <w:rFonts w:hint="cs" w:ascii="Simplified Arabic" w:hAnsi="Simplified Arabic" w:eastAsia="Times New Roman" w:cs="Simplified Arabic"/>
          <w:smallCaps/>
          <w:sz w:val="28"/>
          <w:szCs w:val="28"/>
          <w:vertAlign w:val="superscript"/>
          <w:rtl/>
          <w:lang w:bidi="ar-IQ"/>
        </w:rPr>
        <w:t>(</w:t>
      </w:r>
      <w:r>
        <w:rPr>
          <w:rFonts w:ascii="Simplified Arabic" w:hAnsi="Simplified Arabic" w:eastAsia="Times New Roman" w:cs="Simplified Arabic"/>
          <w:smallCaps/>
          <w:sz w:val="28"/>
          <w:szCs w:val="28"/>
          <w:vertAlign w:val="superscript"/>
          <w:rtl/>
          <w:lang w:bidi="ar-IQ"/>
        </w:rPr>
        <w:footnoteReference w:id="14"/>
      </w:r>
      <w:r>
        <w:rPr>
          <w:rFonts w:hint="cs" w:ascii="Simplified Arabic" w:hAnsi="Simplified Arabic" w:eastAsia="Times New Roman" w:cs="Simplified Arabic"/>
          <w:smallCaps/>
          <w:sz w:val="28"/>
          <w:szCs w:val="28"/>
          <w:vertAlign w:val="superscript"/>
          <w:rtl/>
          <w:lang w:bidi="ar-IQ"/>
        </w:rPr>
        <w:t>)</w:t>
      </w:r>
      <w:r>
        <w:rPr>
          <w:rFonts w:ascii="Simplified Arabic" w:hAnsi="Simplified Arabic" w:eastAsia="Times New Roman" w:cs="Simplified Arabic"/>
          <w:smallCaps/>
          <w:sz w:val="28"/>
          <w:szCs w:val="28"/>
          <w:rtl/>
          <w:lang w:bidi="ar-IQ"/>
        </w:rPr>
        <w:t xml:space="preserve">، وكما هو معلوم أنّ أمريكا </w:t>
      </w:r>
      <w:r>
        <w:rPr>
          <w:rFonts w:hint="cs" w:ascii="Simplified Arabic" w:hAnsi="Simplified Arabic" w:eastAsia="Times New Roman" w:cs="Simplified Arabic"/>
          <w:smallCaps/>
          <w:sz w:val="28"/>
          <w:szCs w:val="28"/>
          <w:rtl/>
          <w:lang w:bidi="ar-IQ"/>
        </w:rPr>
        <w:t xml:space="preserve">واسرائيل </w:t>
      </w:r>
      <w:r>
        <w:rPr>
          <w:rFonts w:ascii="Simplified Arabic" w:hAnsi="Simplified Arabic" w:eastAsia="Times New Roman" w:cs="Simplified Arabic"/>
          <w:smallCaps/>
          <w:sz w:val="28"/>
          <w:szCs w:val="28"/>
          <w:rtl/>
          <w:lang w:bidi="ar-IQ"/>
        </w:rPr>
        <w:t>قد أستهدفت</w:t>
      </w:r>
      <w:r>
        <w:rPr>
          <w:rFonts w:hint="cs" w:ascii="Simplified Arabic" w:hAnsi="Simplified Arabic" w:eastAsia="Times New Roman" w:cs="Simplified Arabic"/>
          <w:smallCaps/>
          <w:sz w:val="28"/>
          <w:szCs w:val="28"/>
          <w:rtl/>
          <w:lang w:bidi="ar-IQ"/>
        </w:rPr>
        <w:t>ا</w:t>
      </w:r>
      <w:r>
        <w:rPr>
          <w:rFonts w:ascii="Simplified Arabic" w:hAnsi="Simplified Arabic" w:eastAsia="Times New Roman" w:cs="Simplified Arabic"/>
          <w:smallCaps/>
          <w:sz w:val="28"/>
          <w:szCs w:val="28"/>
          <w:rtl/>
          <w:lang w:bidi="ar-IQ"/>
        </w:rPr>
        <w:t xml:space="preserve"> بجر</w:t>
      </w:r>
      <w:r>
        <w:rPr>
          <w:rFonts w:hint="cs" w:ascii="Simplified Arabic" w:hAnsi="Simplified Arabic" w:eastAsia="Times New Roman" w:cs="Simplified Arabic"/>
          <w:smallCaps/>
          <w:sz w:val="28"/>
          <w:szCs w:val="28"/>
          <w:rtl/>
          <w:lang w:bidi="ar-IQ"/>
        </w:rPr>
        <w:t xml:space="preserve">ائمهم </w:t>
      </w:r>
      <w:r>
        <w:rPr>
          <w:rFonts w:ascii="Simplified Arabic" w:hAnsi="Simplified Arabic" w:eastAsia="Times New Roman" w:cs="Simplified Arabic"/>
          <w:smallCaps/>
          <w:sz w:val="28"/>
          <w:szCs w:val="28"/>
          <w:rtl/>
          <w:lang w:bidi="ar-IQ"/>
        </w:rPr>
        <w:t>أشخاص مدنيين لم يكونوا في ساحة معركة، كما أستهدفت</w:t>
      </w:r>
      <w:r>
        <w:rPr>
          <w:rFonts w:hint="cs" w:ascii="Simplified Arabic" w:hAnsi="Simplified Arabic" w:eastAsia="Times New Roman" w:cs="Simplified Arabic"/>
          <w:smallCaps/>
          <w:sz w:val="28"/>
          <w:szCs w:val="28"/>
          <w:rtl/>
          <w:lang w:bidi="ar-IQ"/>
        </w:rPr>
        <w:t>ا</w:t>
      </w:r>
      <w:r>
        <w:rPr>
          <w:rFonts w:ascii="Simplified Arabic" w:hAnsi="Simplified Arabic" w:eastAsia="Times New Roman" w:cs="Simplified Arabic"/>
          <w:smallCaps/>
          <w:sz w:val="28"/>
          <w:szCs w:val="28"/>
          <w:rtl/>
          <w:lang w:bidi="ar-IQ"/>
        </w:rPr>
        <w:t xml:space="preserve"> </w:t>
      </w:r>
      <w:r>
        <w:rPr>
          <w:rFonts w:hint="cs" w:ascii="Simplified Arabic" w:hAnsi="Simplified Arabic" w:eastAsia="Times New Roman" w:cs="Simplified Arabic"/>
          <w:smallCaps/>
          <w:sz w:val="28"/>
          <w:szCs w:val="28"/>
          <w:rtl/>
          <w:lang w:bidi="ar-IQ"/>
        </w:rPr>
        <w:t>أماكن ومنشآت مدنية</w:t>
      </w:r>
      <w:r>
        <w:rPr>
          <w:rFonts w:ascii="Simplified Arabic" w:hAnsi="Simplified Arabic" w:eastAsia="Times New Roman" w:cs="Simplified Arabic"/>
          <w:smallCaps/>
          <w:sz w:val="28"/>
          <w:szCs w:val="28"/>
          <w:rtl/>
          <w:lang w:bidi="ar-IQ"/>
        </w:rPr>
        <w:t xml:space="preserve"> لا تشكل </w:t>
      </w:r>
      <w:r>
        <w:rPr>
          <w:rFonts w:hint="cs" w:ascii="Simplified Arabic" w:hAnsi="Simplified Arabic" w:eastAsia="Times New Roman" w:cs="Simplified Arabic"/>
          <w:smallCaps/>
          <w:sz w:val="28"/>
          <w:szCs w:val="28"/>
          <w:rtl/>
          <w:lang w:bidi="ar-IQ"/>
        </w:rPr>
        <w:t>أ</w:t>
      </w:r>
      <w:r>
        <w:rPr>
          <w:rFonts w:ascii="Simplified Arabic" w:hAnsi="Simplified Arabic" w:eastAsia="Times New Roman" w:cs="Simplified Arabic"/>
          <w:smallCaps/>
          <w:sz w:val="28"/>
          <w:szCs w:val="28"/>
          <w:rtl/>
          <w:lang w:bidi="ar-IQ"/>
        </w:rPr>
        <w:t>هد</w:t>
      </w:r>
      <w:r>
        <w:rPr>
          <w:rFonts w:hint="cs" w:ascii="Simplified Arabic" w:hAnsi="Simplified Arabic" w:eastAsia="Times New Roman" w:cs="Simplified Arabic"/>
          <w:smallCaps/>
          <w:sz w:val="28"/>
          <w:szCs w:val="28"/>
          <w:rtl/>
          <w:lang w:bidi="ar-IQ"/>
        </w:rPr>
        <w:t>ا</w:t>
      </w:r>
      <w:r>
        <w:rPr>
          <w:rFonts w:ascii="Simplified Arabic" w:hAnsi="Simplified Arabic" w:eastAsia="Times New Roman" w:cs="Simplified Arabic"/>
          <w:smallCaps/>
          <w:sz w:val="28"/>
          <w:szCs w:val="28"/>
          <w:rtl/>
          <w:lang w:bidi="ar-IQ"/>
        </w:rPr>
        <w:t>فاً عسكري</w:t>
      </w:r>
      <w:r>
        <w:rPr>
          <w:rFonts w:hint="cs" w:ascii="Simplified Arabic" w:hAnsi="Simplified Arabic" w:eastAsia="Times New Roman" w:cs="Simplified Arabic"/>
          <w:smallCaps/>
          <w:sz w:val="28"/>
          <w:szCs w:val="28"/>
          <w:rtl/>
          <w:lang w:bidi="ar-IQ"/>
        </w:rPr>
        <w:t>ة</w:t>
      </w:r>
      <w:r>
        <w:rPr>
          <w:rFonts w:ascii="Simplified Arabic" w:hAnsi="Simplified Arabic" w:eastAsia="Times New Roman" w:cs="Simplified Arabic"/>
          <w:smallCaps/>
          <w:sz w:val="28"/>
          <w:szCs w:val="28"/>
          <w:rtl/>
          <w:lang w:bidi="ar-IQ"/>
        </w:rPr>
        <w:t>، وهذه الإنتهاكات قد حرمها القانون الدولي.</w:t>
      </w:r>
    </w:p>
    <w:p w14:paraId="5F1BFCBD">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r>
        <w:rPr>
          <w:rFonts w:hint="cs" w:ascii="Simplified Arabic" w:hAnsi="Simplified Arabic" w:eastAsia="Times New Roman" w:cs="Simplified Arabic"/>
          <w:color w:val="222222"/>
          <w:sz w:val="28"/>
          <w:szCs w:val="28"/>
          <w:rtl/>
        </w:rPr>
        <w:t xml:space="preserve">وعليه: </w:t>
      </w:r>
      <w:r>
        <w:rPr>
          <w:rFonts w:ascii="Simplified Arabic" w:hAnsi="Simplified Arabic" w:eastAsia="Times New Roman" w:cs="Simplified Arabic"/>
          <w:color w:val="222222"/>
          <w:sz w:val="28"/>
          <w:szCs w:val="28"/>
          <w:rtl/>
        </w:rPr>
        <w:t>إن التكييف القانوني لجر</w:t>
      </w:r>
      <w:r>
        <w:rPr>
          <w:rFonts w:hint="cs" w:ascii="Simplified Arabic" w:hAnsi="Simplified Arabic" w:eastAsia="Times New Roman" w:cs="Simplified Arabic"/>
          <w:color w:val="222222"/>
          <w:sz w:val="28"/>
          <w:szCs w:val="28"/>
          <w:rtl/>
        </w:rPr>
        <w:t>ائم</w:t>
      </w:r>
      <w:r>
        <w:rPr>
          <w:rFonts w:ascii="Simplified Arabic" w:hAnsi="Simplified Arabic" w:eastAsia="Times New Roman" w:cs="Simplified Arabic"/>
          <w:color w:val="222222"/>
          <w:sz w:val="28"/>
          <w:szCs w:val="28"/>
          <w:rtl/>
        </w:rPr>
        <w:t xml:space="preserve"> اغتيال </w:t>
      </w:r>
      <w:r>
        <w:rPr>
          <w:rFonts w:hint="cs" w:ascii="Simplified Arabic" w:hAnsi="Simplified Arabic" w:eastAsia="Times New Roman" w:cs="Simplified Arabic"/>
          <w:color w:val="222222"/>
          <w:sz w:val="28"/>
          <w:szCs w:val="28"/>
          <w:rtl/>
        </w:rPr>
        <w:t>قادة محور المقاومة</w:t>
      </w:r>
      <w:r>
        <w:rPr>
          <w:rFonts w:ascii="Simplified Arabic" w:hAnsi="Simplified Arabic" w:eastAsia="Times New Roman" w:cs="Simplified Arabic"/>
          <w:color w:val="222222"/>
          <w:sz w:val="28"/>
          <w:szCs w:val="28"/>
          <w:rtl/>
        </w:rPr>
        <w:t xml:space="preserve"> يثبت أنّها ليست مجرد “عملي</w:t>
      </w:r>
      <w:r>
        <w:rPr>
          <w:rFonts w:hint="cs" w:ascii="Simplified Arabic" w:hAnsi="Simplified Arabic" w:eastAsia="Times New Roman" w:cs="Simplified Arabic"/>
          <w:color w:val="222222"/>
          <w:sz w:val="28"/>
          <w:szCs w:val="28"/>
          <w:rtl/>
        </w:rPr>
        <w:t>ات</w:t>
      </w:r>
      <w:r>
        <w:rPr>
          <w:rFonts w:ascii="Simplified Arabic" w:hAnsi="Simplified Arabic" w:eastAsia="Times New Roman" w:cs="Simplified Arabic"/>
          <w:color w:val="222222"/>
          <w:sz w:val="28"/>
          <w:szCs w:val="28"/>
          <w:rtl/>
        </w:rPr>
        <w:t xml:space="preserve"> عسكرية” كما يزعم الاحتلال الإسرائيلي</w:t>
      </w:r>
      <w:r>
        <w:rPr>
          <w:rFonts w:hint="cs" w:ascii="Simplified Arabic" w:hAnsi="Simplified Arabic" w:eastAsia="Times New Roman" w:cs="Simplified Arabic"/>
          <w:color w:val="222222"/>
          <w:sz w:val="28"/>
          <w:szCs w:val="28"/>
          <w:rtl/>
        </w:rPr>
        <w:t xml:space="preserve"> وامريكا</w:t>
      </w:r>
      <w:r>
        <w:rPr>
          <w:rFonts w:ascii="Simplified Arabic" w:hAnsi="Simplified Arabic" w:eastAsia="Times New Roman" w:cs="Simplified Arabic"/>
          <w:color w:val="222222"/>
          <w:sz w:val="28"/>
          <w:szCs w:val="28"/>
          <w:rtl/>
        </w:rPr>
        <w:t>، بل هي جر</w:t>
      </w:r>
      <w:r>
        <w:rPr>
          <w:rFonts w:hint="cs" w:ascii="Simplified Arabic" w:hAnsi="Simplified Arabic" w:eastAsia="Times New Roman" w:cs="Simplified Arabic"/>
          <w:color w:val="222222"/>
          <w:sz w:val="28"/>
          <w:szCs w:val="28"/>
          <w:rtl/>
        </w:rPr>
        <w:t>ائم</w:t>
      </w:r>
      <w:r>
        <w:rPr>
          <w:rFonts w:ascii="Simplified Arabic" w:hAnsi="Simplified Arabic" w:eastAsia="Times New Roman" w:cs="Simplified Arabic"/>
          <w:color w:val="222222"/>
          <w:sz w:val="28"/>
          <w:szCs w:val="28"/>
          <w:rtl/>
        </w:rPr>
        <w:t xml:space="preserve"> إرهابية مكتملة الأركان من حيث الوسائل والدوافع والنتائج، إذ هدفت إلى إلقاء الرعب بين المدنيين وتحقيق مكاسب سياسية خارج إطار العمليات العسكرية التقليدية. و</w:t>
      </w:r>
      <w:r>
        <w:rPr>
          <w:rFonts w:hint="cs" w:ascii="Simplified Arabic" w:hAnsi="Simplified Arabic" w:eastAsia="Times New Roman" w:cs="Simplified Arabic"/>
          <w:color w:val="222222"/>
          <w:sz w:val="28"/>
          <w:szCs w:val="28"/>
          <w:rtl/>
        </w:rPr>
        <w:t>هي في الوقت نفسه</w:t>
      </w:r>
      <w:r>
        <w:rPr>
          <w:rFonts w:ascii="Simplified Arabic" w:hAnsi="Simplified Arabic" w:eastAsia="Times New Roman" w:cs="Simplified Arabic"/>
          <w:color w:val="222222"/>
          <w:sz w:val="28"/>
          <w:szCs w:val="28"/>
          <w:rtl/>
        </w:rPr>
        <w:t xml:space="preserve"> جر</w:t>
      </w:r>
      <w:r>
        <w:rPr>
          <w:rFonts w:hint="cs" w:ascii="Simplified Arabic" w:hAnsi="Simplified Arabic" w:eastAsia="Times New Roman" w:cs="Simplified Arabic"/>
          <w:color w:val="222222"/>
          <w:sz w:val="28"/>
          <w:szCs w:val="28"/>
          <w:rtl/>
        </w:rPr>
        <w:t>ائم</w:t>
      </w:r>
      <w:r>
        <w:rPr>
          <w:rFonts w:ascii="Simplified Arabic" w:hAnsi="Simplified Arabic" w:eastAsia="Times New Roman" w:cs="Simplified Arabic"/>
          <w:color w:val="222222"/>
          <w:sz w:val="28"/>
          <w:szCs w:val="28"/>
          <w:rtl/>
        </w:rPr>
        <w:t xml:space="preserve"> حرب دولية وفق القانون الدولي الإنساني، بالنظر إلى استهداف المدنيين، وانتهاك مبدأ التناسبية، وقتل شخصي</w:t>
      </w:r>
      <w:r>
        <w:rPr>
          <w:rFonts w:hint="cs" w:ascii="Simplified Arabic" w:hAnsi="Simplified Arabic" w:eastAsia="Times New Roman" w:cs="Simplified Arabic"/>
          <w:color w:val="222222"/>
          <w:sz w:val="28"/>
          <w:szCs w:val="28"/>
          <w:rtl/>
        </w:rPr>
        <w:t>ات</w:t>
      </w:r>
      <w:r>
        <w:rPr>
          <w:rFonts w:ascii="Simplified Arabic" w:hAnsi="Simplified Arabic" w:eastAsia="Times New Roman" w:cs="Simplified Arabic"/>
          <w:color w:val="222222"/>
          <w:sz w:val="28"/>
          <w:szCs w:val="28"/>
          <w:rtl/>
        </w:rPr>
        <w:t xml:space="preserve"> قيادية سياسية/عسكرية خارج ساحة القتال، إضافة إلى الاعتداء على سيادة دول </w:t>
      </w:r>
      <w:r>
        <w:rPr>
          <w:rFonts w:hint="cs" w:ascii="Simplified Arabic" w:hAnsi="Simplified Arabic" w:eastAsia="Times New Roman" w:cs="Simplified Arabic"/>
          <w:color w:val="222222"/>
          <w:sz w:val="28"/>
          <w:szCs w:val="28"/>
          <w:rtl/>
        </w:rPr>
        <w:t>أعضاء</w:t>
      </w:r>
      <w:r>
        <w:rPr>
          <w:rFonts w:ascii="Simplified Arabic" w:hAnsi="Simplified Arabic" w:eastAsia="Times New Roman" w:cs="Simplified Arabic"/>
          <w:color w:val="222222"/>
          <w:sz w:val="28"/>
          <w:szCs w:val="28"/>
          <w:rtl/>
        </w:rPr>
        <w:t xml:space="preserve"> في الأمم المتحدة.</w:t>
      </w:r>
    </w:p>
    <w:p w14:paraId="3571AB3A">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وبناءً عليه، فإن هذه الجريمة تحمل وصفين قانونيين متوازيين: الإرهاب الدولي وجريمة الحرب، وهو ما يفتح الباب أمام إمكانية ملاحقة مرتكبيها أمام المحاكم الوطنية والدولية المختصة</w:t>
      </w:r>
      <w:r>
        <w:rPr>
          <w:rFonts w:hint="cs" w:ascii="Simplified Arabic" w:hAnsi="Simplified Arabic" w:eastAsia="Times New Roman" w:cs="Simplified Arabic"/>
          <w:color w:val="222222"/>
          <w:sz w:val="28"/>
          <w:szCs w:val="28"/>
          <w:rtl/>
        </w:rPr>
        <w:t>.</w:t>
      </w:r>
    </w:p>
    <w:p w14:paraId="45DAEDEC">
      <w:pPr>
        <w:tabs>
          <w:tab w:val="left" w:pos="-518"/>
        </w:tabs>
        <w:ind w:right="284"/>
        <w:jc w:val="mediumKashida"/>
        <w:rPr>
          <w:rFonts w:ascii="Simplified Arabic" w:hAnsi="Simplified Arabic" w:eastAsia="Times New Roman" w:cs="Simplified Arabic"/>
          <w:smallCaps/>
          <w:sz w:val="28"/>
          <w:szCs w:val="28"/>
          <w:rtl/>
        </w:rPr>
      </w:pPr>
    </w:p>
    <w:p w14:paraId="1D1E3914">
      <w:pPr>
        <w:tabs>
          <w:tab w:val="left" w:pos="-377"/>
        </w:tabs>
        <w:ind w:right="284"/>
        <w:jc w:val="mediumKashida"/>
        <w:rPr>
          <w:rFonts w:ascii="Simplified Arabic" w:hAnsi="Simplified Arabic" w:eastAsia="Times New Roman" w:cs="Simplified Arabic"/>
          <w:smallCaps/>
          <w:sz w:val="28"/>
          <w:szCs w:val="28"/>
          <w:rtl/>
          <w:lang w:bidi="ar-IQ"/>
        </w:rPr>
      </w:pPr>
    </w:p>
    <w:p w14:paraId="705F5D19">
      <w:pPr>
        <w:tabs>
          <w:tab w:val="left" w:pos="-377"/>
        </w:tabs>
        <w:ind w:right="284"/>
        <w:jc w:val="mediumKashida"/>
        <w:rPr>
          <w:rFonts w:ascii="Simplified Arabic" w:hAnsi="Simplified Arabic" w:eastAsia="Times New Roman" w:cs="Simplified Arabic"/>
          <w:smallCaps/>
          <w:sz w:val="28"/>
          <w:szCs w:val="28"/>
          <w:rtl/>
          <w:lang w:bidi="ar-IQ"/>
        </w:rPr>
      </w:pPr>
    </w:p>
    <w:p w14:paraId="1F468C18">
      <w:pPr>
        <w:tabs>
          <w:tab w:val="left" w:pos="-377"/>
        </w:tabs>
        <w:ind w:right="284"/>
        <w:jc w:val="mediumKashida"/>
        <w:rPr>
          <w:rFonts w:ascii="Simplified Arabic" w:hAnsi="Simplified Arabic" w:eastAsia="Times New Roman" w:cs="Simplified Arabic"/>
          <w:smallCaps/>
          <w:sz w:val="28"/>
          <w:szCs w:val="28"/>
          <w:rtl/>
          <w:lang w:bidi="ar-IQ"/>
        </w:rPr>
      </w:pPr>
    </w:p>
    <w:p w14:paraId="512F0A12">
      <w:pPr>
        <w:tabs>
          <w:tab w:val="left" w:pos="-377"/>
        </w:tabs>
        <w:ind w:right="284"/>
        <w:jc w:val="mediumKashida"/>
        <w:rPr>
          <w:rFonts w:ascii="Simplified Arabic" w:hAnsi="Simplified Arabic" w:eastAsia="Times New Roman" w:cs="Simplified Arabic"/>
          <w:smallCaps/>
          <w:sz w:val="28"/>
          <w:szCs w:val="28"/>
          <w:rtl/>
          <w:lang w:bidi="ar-IQ"/>
        </w:rPr>
      </w:pPr>
    </w:p>
    <w:p w14:paraId="35FEA53C">
      <w:pPr>
        <w:tabs>
          <w:tab w:val="left" w:pos="-377"/>
        </w:tabs>
        <w:ind w:right="284"/>
        <w:jc w:val="mediumKashida"/>
        <w:rPr>
          <w:rFonts w:ascii="Simplified Arabic" w:hAnsi="Simplified Arabic" w:eastAsia="Times New Roman" w:cs="Simplified Arabic"/>
          <w:smallCaps/>
          <w:sz w:val="28"/>
          <w:szCs w:val="28"/>
          <w:rtl/>
          <w:lang w:bidi="ar-IQ"/>
        </w:rPr>
      </w:pPr>
    </w:p>
    <w:p w14:paraId="287748E4">
      <w:pPr>
        <w:tabs>
          <w:tab w:val="left" w:pos="-377"/>
        </w:tabs>
        <w:ind w:right="284"/>
        <w:jc w:val="mediumKashida"/>
        <w:rPr>
          <w:rFonts w:ascii="Simplified Arabic" w:hAnsi="Simplified Arabic" w:eastAsia="Times New Roman" w:cs="Simplified Arabic"/>
          <w:smallCaps/>
          <w:sz w:val="28"/>
          <w:szCs w:val="28"/>
          <w:rtl/>
          <w:lang w:bidi="ar-IQ"/>
        </w:rPr>
      </w:pPr>
    </w:p>
    <w:p w14:paraId="4E07D2CB">
      <w:pPr>
        <w:tabs>
          <w:tab w:val="left" w:pos="-377"/>
        </w:tabs>
        <w:ind w:right="284"/>
        <w:jc w:val="mediumKashida"/>
        <w:rPr>
          <w:rFonts w:ascii="Simplified Arabic" w:hAnsi="Simplified Arabic" w:eastAsia="Times New Roman" w:cs="Simplified Arabic"/>
          <w:smallCaps/>
          <w:sz w:val="28"/>
          <w:szCs w:val="28"/>
          <w:rtl/>
          <w:lang w:bidi="ar-IQ"/>
        </w:rPr>
      </w:pPr>
    </w:p>
    <w:p w14:paraId="5F66AAC0">
      <w:pPr>
        <w:tabs>
          <w:tab w:val="left" w:pos="-377"/>
        </w:tabs>
        <w:ind w:right="284"/>
        <w:jc w:val="mediumKashida"/>
        <w:rPr>
          <w:rFonts w:ascii="Simplified Arabic" w:hAnsi="Simplified Arabic" w:eastAsia="Times New Roman" w:cs="Simplified Arabic"/>
          <w:smallCaps/>
          <w:sz w:val="28"/>
          <w:szCs w:val="28"/>
          <w:rtl/>
          <w:lang w:bidi="ar-IQ"/>
        </w:rPr>
      </w:pPr>
    </w:p>
    <w:p w14:paraId="583EA35C">
      <w:pPr>
        <w:tabs>
          <w:tab w:val="left" w:pos="-377"/>
        </w:tabs>
        <w:ind w:right="284"/>
        <w:jc w:val="mediumKashida"/>
        <w:rPr>
          <w:rFonts w:ascii="Simplified Arabic" w:hAnsi="Simplified Arabic" w:eastAsia="Times New Roman" w:cs="Simplified Arabic"/>
          <w:smallCaps/>
          <w:sz w:val="28"/>
          <w:szCs w:val="28"/>
          <w:rtl/>
          <w:lang w:bidi="ar-IQ"/>
        </w:rPr>
      </w:pPr>
    </w:p>
    <w:p w14:paraId="672C128D">
      <w:pPr>
        <w:tabs>
          <w:tab w:val="left" w:pos="-377"/>
        </w:tabs>
        <w:ind w:right="284"/>
        <w:jc w:val="mediumKashida"/>
        <w:rPr>
          <w:rFonts w:ascii="Simplified Arabic" w:hAnsi="Simplified Arabic" w:eastAsia="Times New Roman" w:cs="Simplified Arabic"/>
          <w:smallCaps/>
          <w:sz w:val="28"/>
          <w:szCs w:val="28"/>
          <w:rtl/>
          <w:lang w:bidi="ar-IQ"/>
        </w:rPr>
      </w:pPr>
    </w:p>
    <w:p w14:paraId="30A4A2F9">
      <w:pPr>
        <w:tabs>
          <w:tab w:val="left" w:pos="-377"/>
        </w:tabs>
        <w:ind w:right="284"/>
        <w:jc w:val="mediumKashida"/>
        <w:rPr>
          <w:rFonts w:ascii="Simplified Arabic" w:hAnsi="Simplified Arabic" w:eastAsia="Times New Roman" w:cs="Simplified Arabic"/>
          <w:smallCaps/>
          <w:sz w:val="28"/>
          <w:szCs w:val="28"/>
          <w:rtl/>
          <w:lang w:bidi="ar-IQ"/>
        </w:rPr>
      </w:pPr>
    </w:p>
    <w:p w14:paraId="7A3F268E">
      <w:pPr>
        <w:tabs>
          <w:tab w:val="left" w:pos="-377"/>
        </w:tabs>
        <w:ind w:right="284"/>
        <w:jc w:val="mediumKashida"/>
        <w:rPr>
          <w:rFonts w:ascii="Simplified Arabic" w:hAnsi="Simplified Arabic" w:eastAsia="Times New Roman" w:cs="Simplified Arabic"/>
          <w:smallCaps/>
          <w:sz w:val="28"/>
          <w:szCs w:val="28"/>
          <w:rtl/>
          <w:lang w:bidi="ar-IQ"/>
        </w:rPr>
      </w:pPr>
    </w:p>
    <w:p w14:paraId="12F64AB3">
      <w:pPr>
        <w:tabs>
          <w:tab w:val="left" w:pos="-377"/>
        </w:tabs>
        <w:ind w:right="284"/>
        <w:jc w:val="mediumKashida"/>
        <w:rPr>
          <w:rFonts w:ascii="Simplified Arabic" w:hAnsi="Simplified Arabic" w:eastAsia="Times New Roman" w:cs="Simplified Arabic"/>
          <w:smallCaps/>
          <w:sz w:val="28"/>
          <w:szCs w:val="28"/>
          <w:rtl/>
          <w:lang w:bidi="ar-IQ"/>
        </w:rPr>
      </w:pPr>
    </w:p>
    <w:p w14:paraId="6542AA44">
      <w:pPr>
        <w:tabs>
          <w:tab w:val="left" w:pos="-377"/>
        </w:tabs>
        <w:ind w:right="284"/>
        <w:jc w:val="mediumKashida"/>
        <w:rPr>
          <w:rFonts w:ascii="Simplified Arabic" w:hAnsi="Simplified Arabic" w:eastAsia="Times New Roman" w:cs="Simplified Arabic"/>
          <w:smallCaps/>
          <w:sz w:val="28"/>
          <w:szCs w:val="28"/>
          <w:rtl/>
          <w:lang w:bidi="ar-IQ"/>
        </w:rPr>
      </w:pPr>
    </w:p>
    <w:p w14:paraId="54A569A2">
      <w:pPr>
        <w:tabs>
          <w:tab w:val="left" w:pos="-377"/>
        </w:tabs>
        <w:ind w:right="284"/>
        <w:jc w:val="mediumKashida"/>
        <w:rPr>
          <w:rFonts w:ascii="Simplified Arabic" w:hAnsi="Simplified Arabic" w:eastAsia="Times New Roman" w:cs="Simplified Arabic"/>
          <w:smallCaps/>
          <w:sz w:val="28"/>
          <w:szCs w:val="28"/>
          <w:rtl/>
          <w:lang w:bidi="ar-IQ"/>
        </w:rPr>
      </w:pPr>
    </w:p>
    <w:p w14:paraId="3BE87729">
      <w:pPr>
        <w:tabs>
          <w:tab w:val="left" w:pos="-518"/>
        </w:tabs>
        <w:ind w:right="284"/>
        <w:jc w:val="mediumKashida"/>
        <w:rPr>
          <w:rFonts w:hint="default" w:ascii="Simplified Arabic" w:hAnsi="Simplified Arabic" w:eastAsia="Times New Roman" w:cs="Simplified Arabic"/>
          <w:b/>
          <w:bCs/>
          <w:smallCaps/>
          <w:sz w:val="28"/>
          <w:szCs w:val="28"/>
          <w:rtl/>
          <w:lang w:val="en-US" w:bidi="ar-IQ"/>
        </w:rPr>
      </w:pPr>
    </w:p>
    <w:p w14:paraId="220BF191">
      <w:pPr>
        <w:tabs>
          <w:tab w:val="left" w:pos="-518"/>
        </w:tabs>
        <w:ind w:right="284"/>
        <w:jc w:val="mediumKashida"/>
        <w:rPr>
          <w:rFonts w:ascii="Simplified Arabic" w:hAnsi="Simplified Arabic" w:eastAsia="Times New Roman" w:cs="Simplified Arabic"/>
          <w:b/>
          <w:bCs/>
          <w:smallCaps/>
          <w:sz w:val="28"/>
          <w:szCs w:val="28"/>
          <w:rtl/>
          <w:lang w:bidi="ar-IQ"/>
        </w:rPr>
      </w:pPr>
      <w:r>
        <w:rPr>
          <w:rFonts w:ascii="Simplified Arabic" w:hAnsi="Simplified Arabic" w:eastAsia="Times New Roman" w:cs="Simplified Arabic"/>
          <w:b/>
          <w:bCs/>
          <w:smallCaps/>
          <w:sz w:val="28"/>
          <w:szCs w:val="28"/>
          <w:rtl/>
          <w:lang w:bidi="ar-IQ"/>
        </w:rPr>
        <w:t>الم</w:t>
      </w:r>
      <w:r>
        <w:rPr>
          <w:rFonts w:hint="cs" w:ascii="Simplified Arabic" w:hAnsi="Simplified Arabic" w:eastAsia="Times New Roman" w:cs="Simplified Arabic"/>
          <w:b/>
          <w:bCs/>
          <w:smallCaps/>
          <w:sz w:val="28"/>
          <w:szCs w:val="28"/>
          <w:rtl/>
          <w:lang w:bidi="ar-IQ"/>
        </w:rPr>
        <w:t>طلب</w:t>
      </w:r>
      <w:r>
        <w:rPr>
          <w:rFonts w:ascii="Simplified Arabic" w:hAnsi="Simplified Arabic" w:eastAsia="Times New Roman" w:cs="Simplified Arabic"/>
          <w:b/>
          <w:bCs/>
          <w:smallCaps/>
          <w:sz w:val="28"/>
          <w:szCs w:val="28"/>
          <w:rtl/>
          <w:lang w:bidi="ar-IQ"/>
        </w:rPr>
        <w:t xml:space="preserve"> الثاني: الآليات القانونية والقضائية لمحاسبة مرتكبي </w:t>
      </w:r>
      <w:r>
        <w:rPr>
          <w:rFonts w:hint="cs" w:ascii="Simplified Arabic" w:hAnsi="Simplified Arabic" w:eastAsia="Times New Roman" w:cs="Simplified Arabic"/>
          <w:b/>
          <w:bCs/>
          <w:smallCaps/>
          <w:sz w:val="28"/>
          <w:szCs w:val="28"/>
          <w:rtl/>
          <w:lang w:bidi="ar-IQ"/>
        </w:rPr>
        <w:t>جرائم الاغتيال</w:t>
      </w:r>
      <w:r>
        <w:rPr>
          <w:rFonts w:ascii="Simplified Arabic" w:hAnsi="Simplified Arabic" w:eastAsia="Times New Roman" w:cs="Simplified Arabic"/>
          <w:b/>
          <w:bCs/>
          <w:smallCaps/>
          <w:sz w:val="28"/>
          <w:szCs w:val="28"/>
          <w:rtl/>
          <w:lang w:bidi="ar-IQ"/>
        </w:rPr>
        <w:t>.</w:t>
      </w:r>
    </w:p>
    <w:p w14:paraId="45091622">
      <w:pPr>
        <w:tabs>
          <w:tab w:val="left" w:pos="-518"/>
        </w:tabs>
        <w:ind w:right="284"/>
        <w:jc w:val="mediumKashida"/>
        <w:rPr>
          <w:rFonts w:ascii="Simplified Arabic" w:hAnsi="Simplified Arabic" w:eastAsia="Times New Roman" w:cs="Simplified Arabic"/>
          <w:smallCaps/>
          <w:sz w:val="28"/>
          <w:szCs w:val="28"/>
          <w:rtl/>
          <w:lang w:bidi="ar-IQ"/>
        </w:rPr>
      </w:pPr>
      <w:r>
        <w:rPr>
          <w:rFonts w:ascii="Simplified Arabic" w:hAnsi="Simplified Arabic" w:eastAsia="Times New Roman" w:cs="Simplified Arabic"/>
          <w:smallCaps/>
          <w:sz w:val="28"/>
          <w:szCs w:val="28"/>
          <w:rtl/>
          <w:lang w:bidi="ar-IQ"/>
        </w:rPr>
        <w:t xml:space="preserve">يشترط القانون الدولي موافقة الدولة على إستخدام القوة في إقليمها؛ لذلك فأنّ فشل أمريكا </w:t>
      </w:r>
      <w:r>
        <w:rPr>
          <w:rFonts w:hint="cs" w:ascii="Simplified Arabic" w:hAnsi="Simplified Arabic" w:eastAsia="Times New Roman" w:cs="Simplified Arabic"/>
          <w:smallCaps/>
          <w:sz w:val="28"/>
          <w:szCs w:val="28"/>
          <w:rtl/>
          <w:lang w:bidi="ar-IQ"/>
        </w:rPr>
        <w:t xml:space="preserve">واسرائيل </w:t>
      </w:r>
      <w:r>
        <w:rPr>
          <w:rFonts w:ascii="Simplified Arabic" w:hAnsi="Simplified Arabic" w:eastAsia="Times New Roman" w:cs="Simplified Arabic"/>
          <w:smallCaps/>
          <w:sz w:val="28"/>
          <w:szCs w:val="28"/>
          <w:rtl/>
          <w:lang w:bidi="ar-IQ"/>
        </w:rPr>
        <w:t>في تبرير، وتفسير إنتهاك</w:t>
      </w:r>
      <w:r>
        <w:rPr>
          <w:rFonts w:hint="cs" w:ascii="Simplified Arabic" w:hAnsi="Simplified Arabic" w:eastAsia="Times New Roman" w:cs="Simplified Arabic"/>
          <w:smallCaps/>
          <w:sz w:val="28"/>
          <w:szCs w:val="28"/>
          <w:rtl/>
          <w:lang w:bidi="ar-IQ"/>
        </w:rPr>
        <w:t>ات</w:t>
      </w:r>
      <w:r>
        <w:rPr>
          <w:rFonts w:ascii="Simplified Arabic" w:hAnsi="Simplified Arabic" w:eastAsia="Times New Roman" w:cs="Simplified Arabic"/>
          <w:smallCaps/>
          <w:sz w:val="28"/>
          <w:szCs w:val="28"/>
          <w:rtl/>
          <w:lang w:bidi="ar-IQ"/>
        </w:rPr>
        <w:t>ه</w:t>
      </w:r>
      <w:r>
        <w:rPr>
          <w:rFonts w:hint="cs" w:ascii="Simplified Arabic" w:hAnsi="Simplified Arabic" w:eastAsia="Times New Roman" w:cs="Simplified Arabic"/>
          <w:smallCaps/>
          <w:sz w:val="28"/>
          <w:szCs w:val="28"/>
          <w:rtl/>
          <w:lang w:bidi="ar-IQ"/>
        </w:rPr>
        <w:t>م</w:t>
      </w:r>
      <w:r>
        <w:rPr>
          <w:rFonts w:ascii="Simplified Arabic" w:hAnsi="Simplified Arabic" w:eastAsia="Times New Roman" w:cs="Simplified Arabic"/>
          <w:smallCaps/>
          <w:sz w:val="28"/>
          <w:szCs w:val="28"/>
          <w:rtl/>
          <w:lang w:bidi="ar-IQ"/>
        </w:rPr>
        <w:t>ا ل</w:t>
      </w:r>
      <w:r>
        <w:rPr>
          <w:rFonts w:hint="cs" w:ascii="Simplified Arabic" w:hAnsi="Simplified Arabic" w:eastAsia="Times New Roman" w:cs="Simplified Arabic"/>
          <w:smallCaps/>
          <w:sz w:val="28"/>
          <w:szCs w:val="28"/>
          <w:rtl/>
          <w:lang w:bidi="ar-IQ"/>
        </w:rPr>
        <w:t>سادة</w:t>
      </w:r>
      <w:r>
        <w:rPr>
          <w:rFonts w:ascii="Simplified Arabic" w:hAnsi="Simplified Arabic" w:eastAsia="Times New Roman" w:cs="Simplified Arabic"/>
          <w:smallCaps/>
          <w:sz w:val="28"/>
          <w:szCs w:val="28"/>
          <w:rtl/>
          <w:lang w:bidi="ar-IQ"/>
        </w:rPr>
        <w:t xml:space="preserve"> ال</w:t>
      </w:r>
      <w:r>
        <w:rPr>
          <w:rFonts w:hint="cs" w:ascii="Simplified Arabic" w:hAnsi="Simplified Arabic" w:eastAsia="Times New Roman" w:cs="Simplified Arabic"/>
          <w:smallCaps/>
          <w:sz w:val="28"/>
          <w:szCs w:val="28"/>
          <w:rtl/>
          <w:lang w:bidi="ar-IQ"/>
        </w:rPr>
        <w:t>دول</w:t>
      </w:r>
      <w:r>
        <w:rPr>
          <w:rFonts w:ascii="Simplified Arabic" w:hAnsi="Simplified Arabic" w:eastAsia="Times New Roman" w:cs="Simplified Arabic"/>
          <w:smallCaps/>
          <w:sz w:val="28"/>
          <w:szCs w:val="28"/>
          <w:rtl/>
          <w:lang w:bidi="ar-IQ"/>
        </w:rPr>
        <w:t xml:space="preserve"> يشكل عملاً عدوانياً</w:t>
      </w:r>
      <w:r>
        <w:rPr>
          <w:rFonts w:hint="cs" w:ascii="Simplified Arabic" w:hAnsi="Simplified Arabic" w:eastAsia="Times New Roman" w:cs="Simplified Arabic"/>
          <w:smallCaps/>
          <w:sz w:val="28"/>
          <w:szCs w:val="28"/>
          <w:vertAlign w:val="superscript"/>
          <w:rtl/>
          <w:lang w:bidi="ar-IQ"/>
        </w:rPr>
        <w:t>(</w:t>
      </w:r>
      <w:r>
        <w:rPr>
          <w:rFonts w:ascii="Simplified Arabic" w:hAnsi="Simplified Arabic" w:eastAsia="Times New Roman" w:cs="Simplified Arabic"/>
          <w:smallCaps/>
          <w:sz w:val="28"/>
          <w:szCs w:val="28"/>
          <w:vertAlign w:val="superscript"/>
          <w:rtl/>
          <w:lang w:bidi="ar-IQ"/>
        </w:rPr>
        <w:footnoteReference w:id="15"/>
      </w:r>
      <w:r>
        <w:rPr>
          <w:rFonts w:hint="cs" w:ascii="Simplified Arabic" w:hAnsi="Simplified Arabic" w:eastAsia="Times New Roman" w:cs="Simplified Arabic"/>
          <w:smallCaps/>
          <w:sz w:val="28"/>
          <w:szCs w:val="28"/>
          <w:vertAlign w:val="superscript"/>
          <w:rtl/>
          <w:lang w:bidi="ar-IQ"/>
        </w:rPr>
        <w:t>)</w:t>
      </w:r>
      <w:r>
        <w:rPr>
          <w:rFonts w:ascii="Simplified Arabic" w:hAnsi="Simplified Arabic" w:eastAsia="Times New Roman" w:cs="Simplified Arabic"/>
          <w:smallCaps/>
          <w:sz w:val="28"/>
          <w:szCs w:val="28"/>
          <w:rtl/>
          <w:lang w:bidi="ar-IQ"/>
        </w:rPr>
        <w:t>، وبالتالي كل ما نتج عن هذه الجر</w:t>
      </w:r>
      <w:r>
        <w:rPr>
          <w:rFonts w:hint="cs" w:ascii="Simplified Arabic" w:hAnsi="Simplified Arabic" w:eastAsia="Times New Roman" w:cs="Simplified Arabic"/>
          <w:smallCaps/>
          <w:sz w:val="28"/>
          <w:szCs w:val="28"/>
          <w:rtl/>
          <w:lang w:bidi="ar-IQ"/>
        </w:rPr>
        <w:t>ائم</w:t>
      </w:r>
      <w:r>
        <w:rPr>
          <w:rFonts w:ascii="Simplified Arabic" w:hAnsi="Simplified Arabic" w:eastAsia="Times New Roman" w:cs="Simplified Arabic"/>
          <w:smallCaps/>
          <w:sz w:val="28"/>
          <w:szCs w:val="28"/>
          <w:rtl/>
          <w:lang w:bidi="ar-IQ"/>
        </w:rPr>
        <w:t xml:space="preserve"> من حالات القتل التعسفية تتحمل أمريكا </w:t>
      </w:r>
      <w:r>
        <w:rPr>
          <w:rFonts w:hint="cs" w:ascii="Simplified Arabic" w:hAnsi="Simplified Arabic" w:eastAsia="Times New Roman" w:cs="Simplified Arabic"/>
          <w:smallCaps/>
          <w:sz w:val="28"/>
          <w:szCs w:val="28"/>
          <w:rtl/>
          <w:lang w:bidi="ar-IQ"/>
        </w:rPr>
        <w:t xml:space="preserve">واسرائيل </w:t>
      </w:r>
      <w:r>
        <w:rPr>
          <w:rFonts w:ascii="Simplified Arabic" w:hAnsi="Simplified Arabic" w:eastAsia="Times New Roman" w:cs="Simplified Arabic"/>
          <w:smallCaps/>
          <w:sz w:val="28"/>
          <w:szCs w:val="28"/>
          <w:rtl/>
          <w:lang w:bidi="ar-IQ"/>
        </w:rPr>
        <w:t xml:space="preserve">مسؤوليتها؛ ذلك انّ </w:t>
      </w:r>
      <w:r>
        <w:rPr>
          <w:rFonts w:hint="cs" w:ascii="Simplified Arabic" w:hAnsi="Simplified Arabic" w:eastAsia="Times New Roman" w:cs="Simplified Arabic"/>
          <w:smallCaps/>
          <w:sz w:val="28"/>
          <w:szCs w:val="28"/>
          <w:rtl/>
          <w:lang w:bidi="ar-IQ"/>
        </w:rPr>
        <w:t>حكومات الدول المنتهكة سيادتها</w:t>
      </w:r>
      <w:r>
        <w:rPr>
          <w:rFonts w:ascii="Simplified Arabic" w:hAnsi="Simplified Arabic" w:eastAsia="Times New Roman" w:cs="Simplified Arabic"/>
          <w:smallCaps/>
          <w:sz w:val="28"/>
          <w:szCs w:val="28"/>
          <w:rtl/>
          <w:lang w:bidi="ar-IQ"/>
        </w:rPr>
        <w:t xml:space="preserve"> لم تسمح بإستخدام أراضيها لإستهداف</w:t>
      </w:r>
      <w:r>
        <w:rPr>
          <w:rFonts w:hint="cs" w:ascii="Simplified Arabic" w:hAnsi="Simplified Arabic" w:eastAsia="Times New Roman" w:cs="Simplified Arabic"/>
          <w:smallCaps/>
          <w:sz w:val="28"/>
          <w:szCs w:val="28"/>
          <w:rtl/>
          <w:lang w:bidi="ar-IQ"/>
        </w:rPr>
        <w:t xml:space="preserve"> قادة محور المقاومة</w:t>
      </w:r>
      <w:r>
        <w:rPr>
          <w:rFonts w:ascii="Simplified Arabic" w:hAnsi="Simplified Arabic" w:eastAsia="Times New Roman" w:cs="Simplified Arabic"/>
          <w:smallCaps/>
          <w:sz w:val="28"/>
          <w:szCs w:val="28"/>
          <w:rtl/>
          <w:lang w:bidi="ar-IQ"/>
        </w:rPr>
        <w:t xml:space="preserve">، وهذا ما تجاهلته امريكا </w:t>
      </w:r>
      <w:r>
        <w:rPr>
          <w:rFonts w:hint="cs" w:ascii="Simplified Arabic" w:hAnsi="Simplified Arabic" w:eastAsia="Times New Roman" w:cs="Simplified Arabic"/>
          <w:smallCaps/>
          <w:sz w:val="28"/>
          <w:szCs w:val="28"/>
          <w:rtl/>
          <w:lang w:bidi="ar-IQ"/>
        </w:rPr>
        <w:t xml:space="preserve">واسرائيل </w:t>
      </w:r>
      <w:r>
        <w:rPr>
          <w:rFonts w:ascii="Simplified Arabic" w:hAnsi="Simplified Arabic" w:eastAsia="Times New Roman" w:cs="Simplified Arabic"/>
          <w:smallCaps/>
          <w:sz w:val="28"/>
          <w:szCs w:val="28"/>
          <w:rtl/>
          <w:lang w:bidi="ar-IQ"/>
        </w:rPr>
        <w:t>تماماً، ويترتب على ذلك أنّ جر</w:t>
      </w:r>
      <w:r>
        <w:rPr>
          <w:rFonts w:hint="cs" w:ascii="Simplified Arabic" w:hAnsi="Simplified Arabic" w:eastAsia="Times New Roman" w:cs="Simplified Arabic"/>
          <w:smallCaps/>
          <w:sz w:val="28"/>
          <w:szCs w:val="28"/>
          <w:rtl/>
          <w:lang w:bidi="ar-IQ"/>
        </w:rPr>
        <w:t>ائم</w:t>
      </w:r>
      <w:r>
        <w:rPr>
          <w:rFonts w:ascii="Simplified Arabic" w:hAnsi="Simplified Arabic" w:eastAsia="Times New Roman" w:cs="Simplified Arabic"/>
          <w:smallCaps/>
          <w:sz w:val="28"/>
          <w:szCs w:val="28"/>
          <w:rtl/>
          <w:lang w:bidi="ar-IQ"/>
        </w:rPr>
        <w:t xml:space="preserve"> </w:t>
      </w:r>
      <w:r>
        <w:rPr>
          <w:rFonts w:hint="cs" w:ascii="Simplified Arabic" w:hAnsi="Simplified Arabic" w:eastAsia="Times New Roman" w:cs="Simplified Arabic"/>
          <w:smallCaps/>
          <w:sz w:val="28"/>
          <w:szCs w:val="28"/>
          <w:rtl/>
          <w:lang w:bidi="ar-IQ"/>
        </w:rPr>
        <w:t>ال</w:t>
      </w:r>
      <w:r>
        <w:rPr>
          <w:rFonts w:ascii="Simplified Arabic" w:hAnsi="Simplified Arabic" w:eastAsia="Times New Roman" w:cs="Simplified Arabic"/>
          <w:smallCaps/>
          <w:sz w:val="28"/>
          <w:szCs w:val="28"/>
          <w:rtl/>
          <w:lang w:bidi="ar-IQ"/>
        </w:rPr>
        <w:t>إغتيال  تُعدّ خرقاً واضحاً ل</w:t>
      </w:r>
      <w:r>
        <w:rPr>
          <w:rFonts w:hint="cs" w:ascii="Simplified Arabic" w:hAnsi="Simplified Arabic" w:eastAsia="Times New Roman" w:cs="Simplified Arabic"/>
          <w:smallCaps/>
          <w:sz w:val="28"/>
          <w:szCs w:val="28"/>
          <w:rtl/>
          <w:lang w:bidi="ar-IQ"/>
        </w:rPr>
        <w:t>سيادة الدول</w:t>
      </w:r>
      <w:r>
        <w:rPr>
          <w:rFonts w:ascii="Simplified Arabic" w:hAnsi="Simplified Arabic" w:eastAsia="Times New Roman" w:cs="Simplified Arabic"/>
          <w:smallCaps/>
          <w:sz w:val="28"/>
          <w:szCs w:val="28"/>
          <w:rtl/>
          <w:lang w:bidi="ar-IQ"/>
        </w:rPr>
        <w:t>، كما تنتهك الجريمة الأمريكية</w:t>
      </w:r>
      <w:r>
        <w:rPr>
          <w:rFonts w:hint="cs" w:ascii="Simplified Arabic" w:hAnsi="Simplified Arabic" w:eastAsia="Times New Roman" w:cs="Simplified Arabic"/>
          <w:smallCaps/>
          <w:sz w:val="28"/>
          <w:szCs w:val="28"/>
          <w:rtl/>
          <w:lang w:bidi="ar-IQ"/>
        </w:rPr>
        <w:t xml:space="preserve"> باغتيال قادة النصر</w:t>
      </w:r>
      <w:r>
        <w:rPr>
          <w:rFonts w:ascii="Simplified Arabic" w:hAnsi="Simplified Arabic" w:eastAsia="Times New Roman" w:cs="Simplified Arabic"/>
          <w:smallCaps/>
          <w:sz w:val="28"/>
          <w:szCs w:val="28"/>
          <w:rtl/>
          <w:lang w:bidi="ar-IQ"/>
        </w:rPr>
        <w:t xml:space="preserve"> الإتفاقية الأمنية بين العراق والولايات المتحدّة الأمريكية لعام 2008، والتي نصّت في الفقرة (2) من المادة (8) منها على أنّ أيّ عملية عسكرية أمريكية في العراق يجب أن تتم عبر لجنة تنسيق العمليات العسكرية، وتقررها هذه اللجنة، ووفقاً للفقرة (3) من المادة (3) من هذه الإتفاقية فأنّه يجب أن يكون الوجود الأمريكي في العراق وفقاً للقوانين والعادات والتقاليد الدولية،  كما تنص الفقرة (3) من المادة (27) من الإتفاقية على أنّه لا ينبغي استخدام الأراضي العراقية لمهاجمة الدول الأخرى، وبالتالي فأنّ أمريكا قامت بخرق الإتفاقية مما يحق للعراق الإنسحاب من هذه الإتفاقية وعدم الإلتزام بها، ومطالبته للقوات الأمريكية بمغادرة العراق، </w:t>
      </w:r>
      <w:r>
        <w:rPr>
          <w:rFonts w:hint="cs" w:ascii="Simplified Arabic" w:hAnsi="Simplified Arabic" w:eastAsia="Times New Roman" w:cs="Simplified Arabic"/>
          <w:smallCaps/>
          <w:sz w:val="28"/>
          <w:szCs w:val="28"/>
          <w:rtl/>
          <w:lang w:bidi="ar-IQ"/>
        </w:rPr>
        <w:t xml:space="preserve">وهو الأمر الذي ينطبق على حالة اغتيال الشهيد اسماعيل هنية على اراضي الجمهورية الإسلامية، وكذلك اغتيال الشهيدين السيد حسن نصرالله والسيد هاشم صفي الدين، </w:t>
      </w:r>
      <w:r>
        <w:rPr>
          <w:rFonts w:ascii="Simplified Arabic" w:hAnsi="Simplified Arabic" w:eastAsia="Times New Roman" w:cs="Simplified Arabic"/>
          <w:smallCaps/>
          <w:sz w:val="28"/>
          <w:szCs w:val="28"/>
          <w:rtl/>
          <w:lang w:bidi="ar-IQ"/>
        </w:rPr>
        <w:t>ويمكن لكل من العراق والجمهورية الإسلامية الإيرانية</w:t>
      </w:r>
      <w:r>
        <w:rPr>
          <w:rFonts w:hint="cs" w:ascii="Simplified Arabic" w:hAnsi="Simplified Arabic" w:eastAsia="Times New Roman" w:cs="Simplified Arabic"/>
          <w:smallCaps/>
          <w:sz w:val="28"/>
          <w:szCs w:val="28"/>
          <w:rtl/>
          <w:lang w:bidi="ar-IQ"/>
        </w:rPr>
        <w:t xml:space="preserve"> ولبنان</w:t>
      </w:r>
      <w:r>
        <w:rPr>
          <w:rFonts w:ascii="Simplified Arabic" w:hAnsi="Simplified Arabic" w:eastAsia="Times New Roman" w:cs="Simplified Arabic"/>
          <w:smallCaps/>
          <w:sz w:val="28"/>
          <w:szCs w:val="28"/>
          <w:rtl/>
          <w:lang w:bidi="ar-IQ"/>
        </w:rPr>
        <w:t xml:space="preserve"> التوجه نحو المحاكم الدولية؛ لملاحقة ومحاكمة مرتكبي </w:t>
      </w:r>
      <w:r>
        <w:rPr>
          <w:rFonts w:hint="cs" w:ascii="Simplified Arabic" w:hAnsi="Simplified Arabic" w:eastAsia="Times New Roman" w:cs="Simplified Arabic"/>
          <w:smallCaps/>
          <w:sz w:val="28"/>
          <w:szCs w:val="28"/>
          <w:rtl/>
          <w:lang w:bidi="ar-IQ"/>
        </w:rPr>
        <w:t>هذه الجرائم</w:t>
      </w:r>
      <w:r>
        <w:rPr>
          <w:rFonts w:ascii="Simplified Arabic" w:hAnsi="Simplified Arabic" w:eastAsia="Times New Roman" w:cs="Simplified Arabic"/>
          <w:smallCaps/>
          <w:sz w:val="28"/>
          <w:szCs w:val="28"/>
          <w:rtl/>
          <w:lang w:bidi="ar-IQ"/>
        </w:rPr>
        <w:t>، ومن أهم المحاكم الدولية في هذا الإتجاه هي:</w:t>
      </w:r>
    </w:p>
    <w:p w14:paraId="5F6A9C29">
      <w:pPr>
        <w:numPr>
          <w:ilvl w:val="0"/>
          <w:numId w:val="7"/>
        </w:numPr>
        <w:tabs>
          <w:tab w:val="left" w:pos="-518"/>
        </w:tabs>
        <w:ind w:left="0" w:right="284" w:firstLine="0"/>
        <w:jc w:val="mediumKashida"/>
        <w:rPr>
          <w:rFonts w:ascii="Simplified Arabic" w:hAnsi="Simplified Arabic" w:eastAsia="Times New Roman" w:cs="Simplified Arabic"/>
          <w:smallCaps/>
          <w:sz w:val="28"/>
          <w:szCs w:val="28"/>
          <w:lang w:bidi="ar-IQ"/>
        </w:rPr>
      </w:pPr>
      <w:r>
        <w:rPr>
          <w:rFonts w:ascii="Simplified Arabic" w:hAnsi="Simplified Arabic" w:eastAsia="Times New Roman" w:cs="Simplified Arabic"/>
          <w:b/>
          <w:bCs/>
          <w:smallCaps/>
          <w:sz w:val="28"/>
          <w:szCs w:val="28"/>
          <w:rtl/>
          <w:lang w:bidi="ar-IQ"/>
        </w:rPr>
        <w:t>المحكمة الجنائية الدولية</w:t>
      </w:r>
      <w:r>
        <w:rPr>
          <w:rFonts w:hint="cs" w:ascii="Simplified Arabic" w:hAnsi="Simplified Arabic" w:eastAsia="Times New Roman" w:cs="Simplified Arabic"/>
          <w:b/>
          <w:bCs/>
          <w:smallCaps/>
          <w:sz w:val="28"/>
          <w:szCs w:val="28"/>
          <w:vertAlign w:val="superscript"/>
          <w:rtl/>
          <w:lang w:bidi="ar-IQ"/>
        </w:rPr>
        <w:t>(</w:t>
      </w:r>
      <w:r>
        <w:rPr>
          <w:rFonts w:ascii="Simplified Arabic" w:hAnsi="Simplified Arabic" w:eastAsia="Times New Roman" w:cs="Simplified Arabic"/>
          <w:smallCaps/>
          <w:sz w:val="28"/>
          <w:szCs w:val="28"/>
          <w:vertAlign w:val="superscript"/>
          <w:rtl/>
          <w:lang w:bidi="ar-IQ"/>
        </w:rPr>
        <w:footnoteReference w:id="16"/>
      </w:r>
      <w:r>
        <w:rPr>
          <w:rFonts w:hint="cs" w:ascii="Simplified Arabic" w:hAnsi="Simplified Arabic" w:eastAsia="Times New Roman" w:cs="Simplified Arabic"/>
          <w:smallCaps/>
          <w:sz w:val="28"/>
          <w:szCs w:val="28"/>
          <w:vertAlign w:val="superscript"/>
          <w:rtl/>
          <w:lang w:bidi="ar-IQ"/>
        </w:rPr>
        <w:t>)</w:t>
      </w:r>
      <w:r>
        <w:rPr>
          <w:rFonts w:ascii="Simplified Arabic" w:hAnsi="Simplified Arabic" w:eastAsia="Times New Roman" w:cs="Simplified Arabic"/>
          <w:smallCaps/>
          <w:sz w:val="28"/>
          <w:szCs w:val="28"/>
          <w:rtl/>
          <w:lang w:bidi="ar-IQ"/>
        </w:rPr>
        <w:t>: تُعدّ جر</w:t>
      </w:r>
      <w:r>
        <w:rPr>
          <w:rFonts w:hint="cs" w:ascii="Simplified Arabic" w:hAnsi="Simplified Arabic" w:eastAsia="Times New Roman" w:cs="Simplified Arabic"/>
          <w:smallCaps/>
          <w:sz w:val="28"/>
          <w:szCs w:val="28"/>
          <w:rtl/>
          <w:lang w:bidi="ar-IQ"/>
        </w:rPr>
        <w:t>ائم</w:t>
      </w:r>
      <w:r>
        <w:rPr>
          <w:rFonts w:ascii="Simplified Arabic" w:hAnsi="Simplified Arabic" w:eastAsia="Times New Roman" w:cs="Simplified Arabic"/>
          <w:smallCaps/>
          <w:sz w:val="28"/>
          <w:szCs w:val="28"/>
          <w:rtl/>
          <w:lang w:bidi="ar-IQ"/>
        </w:rPr>
        <w:t xml:space="preserve"> إغتيال </w:t>
      </w:r>
      <w:r>
        <w:rPr>
          <w:rFonts w:hint="cs" w:ascii="Simplified Arabic" w:hAnsi="Simplified Arabic" w:eastAsia="Times New Roman" w:cs="Simplified Arabic"/>
          <w:smallCaps/>
          <w:sz w:val="28"/>
          <w:szCs w:val="28"/>
          <w:rtl/>
          <w:lang w:bidi="ar-IQ"/>
        </w:rPr>
        <w:t>قادة المحور</w:t>
      </w:r>
      <w:r>
        <w:rPr>
          <w:rFonts w:ascii="Simplified Arabic" w:hAnsi="Simplified Arabic" w:eastAsia="Times New Roman" w:cs="Simplified Arabic"/>
          <w:smallCaps/>
          <w:sz w:val="28"/>
          <w:szCs w:val="28"/>
          <w:rtl/>
          <w:lang w:bidi="ar-IQ"/>
        </w:rPr>
        <w:t xml:space="preserve"> من الجرائم الدولية التي تختصّ بها المحكمة الجنائية الدولية كما بينا سابقاً، ووفقاً للنظام الاساسي للمحكمة الجنائية الدولية فأنّها تمارس وظيفتها في إقليم كل دولة طرف،  ولها بموجب إتفاق خاص مع أيّ دولة أخرى أن تمارسها في إقليم تلك الدولة</w:t>
      </w:r>
      <w:r>
        <w:rPr>
          <w:rFonts w:hint="cs" w:ascii="Simplified Arabic" w:hAnsi="Simplified Arabic" w:eastAsia="Times New Roman" w:cs="Simplified Arabic"/>
          <w:smallCaps/>
          <w:sz w:val="28"/>
          <w:szCs w:val="28"/>
          <w:rtl/>
          <w:lang w:bidi="ar-IQ"/>
        </w:rPr>
        <w:t xml:space="preserve"> </w:t>
      </w:r>
      <w:r>
        <w:rPr>
          <w:rFonts w:hint="cs" w:ascii="Simplified Arabic" w:hAnsi="Simplified Arabic" w:eastAsia="Times New Roman" w:cs="Simplified Arabic"/>
          <w:smallCaps/>
          <w:sz w:val="28"/>
          <w:szCs w:val="28"/>
          <w:vertAlign w:val="superscript"/>
          <w:rtl/>
          <w:lang w:bidi="ar-IQ"/>
        </w:rPr>
        <w:t>(</w:t>
      </w:r>
      <w:r>
        <w:rPr>
          <w:rFonts w:ascii="Simplified Arabic" w:hAnsi="Simplified Arabic" w:eastAsia="Times New Roman" w:cs="Simplified Arabic"/>
          <w:smallCaps/>
          <w:sz w:val="28"/>
          <w:szCs w:val="28"/>
          <w:vertAlign w:val="superscript"/>
          <w:rtl/>
          <w:lang w:bidi="ar-IQ"/>
        </w:rPr>
        <w:footnoteReference w:id="17"/>
      </w:r>
      <w:r>
        <w:rPr>
          <w:rFonts w:hint="cs" w:ascii="Simplified Arabic" w:hAnsi="Simplified Arabic" w:eastAsia="Times New Roman" w:cs="Simplified Arabic"/>
          <w:smallCaps/>
          <w:sz w:val="28"/>
          <w:szCs w:val="28"/>
          <w:vertAlign w:val="superscript"/>
          <w:rtl/>
          <w:lang w:bidi="ar-IQ"/>
        </w:rPr>
        <w:t>)</w:t>
      </w:r>
      <w:r>
        <w:rPr>
          <w:rFonts w:ascii="Simplified Arabic" w:hAnsi="Simplified Arabic" w:eastAsia="Times New Roman" w:cs="Simplified Arabic"/>
          <w:smallCaps/>
          <w:sz w:val="28"/>
          <w:szCs w:val="28"/>
          <w:rtl/>
          <w:lang w:bidi="ar-IQ"/>
        </w:rPr>
        <w:t>، وحيث لم يصادق كل من العراق و</w:t>
      </w:r>
      <w:r>
        <w:rPr>
          <w:rFonts w:hint="cs" w:ascii="Simplified Arabic" w:hAnsi="Simplified Arabic" w:eastAsia="Times New Roman" w:cs="Simplified Arabic"/>
          <w:smallCaps/>
          <w:sz w:val="28"/>
          <w:szCs w:val="28"/>
          <w:rtl/>
          <w:lang w:bidi="ar-IQ"/>
        </w:rPr>
        <w:t>إ</w:t>
      </w:r>
      <w:r>
        <w:rPr>
          <w:rFonts w:ascii="Simplified Arabic" w:hAnsi="Simplified Arabic" w:eastAsia="Times New Roman" w:cs="Simplified Arabic"/>
          <w:smallCaps/>
          <w:sz w:val="28"/>
          <w:szCs w:val="28"/>
          <w:rtl/>
          <w:lang w:bidi="ar-IQ"/>
        </w:rPr>
        <w:t>يران</w:t>
      </w:r>
      <w:r>
        <w:rPr>
          <w:rFonts w:hint="cs" w:ascii="Simplified Arabic" w:hAnsi="Simplified Arabic" w:eastAsia="Times New Roman" w:cs="Simplified Arabic"/>
          <w:smallCaps/>
          <w:sz w:val="28"/>
          <w:szCs w:val="28"/>
          <w:rtl/>
          <w:lang w:bidi="ar-IQ"/>
        </w:rPr>
        <w:t xml:space="preserve"> ولبنان من جهة، وكذلك </w:t>
      </w:r>
      <w:r>
        <w:rPr>
          <w:rFonts w:ascii="Simplified Arabic" w:hAnsi="Simplified Arabic" w:eastAsia="Times New Roman" w:cs="Simplified Arabic"/>
          <w:smallCaps/>
          <w:sz w:val="28"/>
          <w:szCs w:val="28"/>
          <w:rtl/>
          <w:lang w:bidi="ar-IQ"/>
        </w:rPr>
        <w:t>أمريكا</w:t>
      </w:r>
      <w:r>
        <w:rPr>
          <w:rFonts w:hint="cs" w:ascii="Simplified Arabic" w:hAnsi="Simplified Arabic" w:eastAsia="Times New Roman" w:cs="Simplified Arabic"/>
          <w:smallCaps/>
          <w:sz w:val="28"/>
          <w:szCs w:val="28"/>
          <w:rtl/>
          <w:lang w:bidi="ar-IQ"/>
        </w:rPr>
        <w:t xml:space="preserve"> واسرائيل من جهة أخرى</w:t>
      </w:r>
      <w:r>
        <w:rPr>
          <w:rFonts w:ascii="Simplified Arabic" w:hAnsi="Simplified Arabic" w:eastAsia="Times New Roman" w:cs="Simplified Arabic"/>
          <w:smallCaps/>
          <w:sz w:val="28"/>
          <w:szCs w:val="28"/>
          <w:rtl/>
          <w:lang w:bidi="ar-IQ"/>
        </w:rPr>
        <w:t xml:space="preserve"> على النظام الأساسي للمحكمة الجنائية الدولية</w:t>
      </w:r>
      <w:r>
        <w:rPr>
          <w:rFonts w:hint="cs" w:ascii="Simplified Arabic" w:hAnsi="Simplified Arabic" w:eastAsia="Times New Roman" w:cs="Simplified Arabic"/>
          <w:smallCaps/>
          <w:sz w:val="28"/>
          <w:szCs w:val="28"/>
          <w:rtl/>
          <w:lang w:bidi="ar-IQ"/>
        </w:rPr>
        <w:t>،</w:t>
      </w:r>
      <w:r>
        <w:rPr>
          <w:rFonts w:ascii="Simplified Arabic" w:hAnsi="Simplified Arabic" w:eastAsia="Times New Roman" w:cs="Simplified Arabic"/>
          <w:smallCaps/>
          <w:sz w:val="28"/>
          <w:szCs w:val="28"/>
          <w:rtl/>
          <w:lang w:bidi="ar-IQ"/>
        </w:rPr>
        <w:t xml:space="preserve"> بات من غير الممكن التقدم بشكوى مباشرة لهذه المحكمة، ولكن يستطيع مجلس الأمن الدولي وفقاً للفقرة (ب) من المادة (13) من النظام الأساسي للمحكمة</w:t>
      </w:r>
      <w:r>
        <w:rPr>
          <w:rFonts w:hint="cs" w:ascii="Simplified Arabic" w:hAnsi="Simplified Arabic" w:eastAsia="Times New Roman" w:cs="Simplified Arabic"/>
          <w:smallCaps/>
          <w:sz w:val="28"/>
          <w:szCs w:val="28"/>
          <w:vertAlign w:val="superscript"/>
          <w:rtl/>
          <w:lang w:bidi="ar-IQ"/>
        </w:rPr>
        <w:t xml:space="preserve"> (</w:t>
      </w:r>
      <w:r>
        <w:rPr>
          <w:rFonts w:ascii="Simplified Arabic" w:hAnsi="Simplified Arabic" w:eastAsia="Times New Roman" w:cs="Simplified Arabic"/>
          <w:smallCaps/>
          <w:sz w:val="28"/>
          <w:szCs w:val="28"/>
          <w:vertAlign w:val="superscript"/>
          <w:rtl/>
          <w:lang w:bidi="ar-IQ"/>
        </w:rPr>
        <w:footnoteReference w:id="18"/>
      </w:r>
      <w:r>
        <w:rPr>
          <w:rFonts w:ascii="Simplified Arabic" w:hAnsi="Simplified Arabic" w:eastAsia="Times New Roman" w:cs="Simplified Arabic"/>
          <w:smallCaps/>
          <w:sz w:val="28"/>
          <w:szCs w:val="28"/>
          <w:vertAlign w:val="superscript"/>
          <w:rtl/>
          <w:lang w:bidi="ar-IQ"/>
        </w:rPr>
        <w:t xml:space="preserve"> </w:t>
      </w:r>
      <w:r>
        <w:rPr>
          <w:rFonts w:hint="cs" w:ascii="Simplified Arabic" w:hAnsi="Simplified Arabic" w:eastAsia="Times New Roman" w:cs="Simplified Arabic"/>
          <w:smallCaps/>
          <w:sz w:val="28"/>
          <w:szCs w:val="28"/>
          <w:vertAlign w:val="superscript"/>
          <w:rtl/>
          <w:lang w:bidi="ar-IQ"/>
        </w:rPr>
        <w:t>)</w:t>
      </w:r>
      <w:r>
        <w:rPr>
          <w:rFonts w:hint="cs" w:ascii="Simplified Arabic" w:hAnsi="Simplified Arabic" w:eastAsia="Times New Roman" w:cs="Simplified Arabic"/>
          <w:smallCaps/>
          <w:sz w:val="28"/>
          <w:szCs w:val="28"/>
          <w:rtl/>
          <w:lang w:bidi="ar-IQ"/>
        </w:rPr>
        <w:t xml:space="preserve"> </w:t>
      </w:r>
      <w:r>
        <w:rPr>
          <w:rFonts w:ascii="Simplified Arabic" w:hAnsi="Simplified Arabic" w:eastAsia="Times New Roman" w:cs="Simplified Arabic"/>
          <w:smallCaps/>
          <w:sz w:val="28"/>
          <w:szCs w:val="28"/>
          <w:rtl/>
          <w:lang w:bidi="ar-IQ"/>
        </w:rPr>
        <w:t>أن يحيل إلى المدعي العام للمحكمة أيّ قضية تنطوي على جريمة</w:t>
      </w:r>
      <w:r>
        <w:rPr>
          <w:rFonts w:hint="cs" w:ascii="Simplified Arabic" w:hAnsi="Simplified Arabic" w:eastAsia="Times New Roman" w:cs="Simplified Arabic"/>
          <w:smallCaps/>
          <w:sz w:val="28"/>
          <w:szCs w:val="28"/>
          <w:rtl/>
          <w:lang w:bidi="ar-IQ"/>
        </w:rPr>
        <w:t>،</w:t>
      </w:r>
      <w:r>
        <w:rPr>
          <w:rFonts w:ascii="Simplified Arabic" w:hAnsi="Simplified Arabic" w:eastAsia="Times New Roman" w:cs="Simplified Arabic"/>
          <w:smallCaps/>
          <w:sz w:val="28"/>
          <w:szCs w:val="28"/>
          <w:rtl/>
          <w:lang w:bidi="ar-IQ"/>
        </w:rPr>
        <w:t xml:space="preserve"> أو اكثر من الجرائم التي نصّ عليها نظام المحكمة؛ وذلك وفقاً للفصل السابع من ميثاق الأمم المتحدّة، وبموجب هذه الصلاحية الإستثنائية التي يتمتع بها مجلس الأمن</w:t>
      </w:r>
      <w:r>
        <w:rPr>
          <w:rFonts w:hint="cs" w:ascii="Simplified Arabic" w:hAnsi="Simplified Arabic" w:eastAsia="Times New Roman" w:cs="Simplified Arabic"/>
          <w:smallCaps/>
          <w:sz w:val="28"/>
          <w:szCs w:val="28"/>
          <w:rtl/>
          <w:lang w:bidi="ar-IQ"/>
        </w:rPr>
        <w:t xml:space="preserve"> الدولي</w:t>
      </w:r>
      <w:r>
        <w:rPr>
          <w:rFonts w:ascii="Simplified Arabic" w:hAnsi="Simplified Arabic" w:eastAsia="Times New Roman" w:cs="Simplified Arabic"/>
          <w:smallCaps/>
          <w:sz w:val="28"/>
          <w:szCs w:val="28"/>
          <w:rtl/>
          <w:lang w:bidi="ar-IQ"/>
        </w:rPr>
        <w:t xml:space="preserve"> فأنّه يستطيع أن يحيل إلى مدعي عام المحكمة أيّ قضية بصرف النظر عن كون الدولة المعنية طرفاً أم غير طرف في نظام روما الأساسي</w:t>
      </w:r>
      <w:r>
        <w:rPr>
          <w:rFonts w:hint="cs" w:ascii="Simplified Arabic" w:hAnsi="Simplified Arabic" w:eastAsia="Times New Roman" w:cs="Simplified Arabic"/>
          <w:smallCaps/>
          <w:sz w:val="28"/>
          <w:szCs w:val="28"/>
          <w:vertAlign w:val="superscript"/>
          <w:rtl/>
          <w:lang w:bidi="ar-IQ"/>
        </w:rPr>
        <w:t>(</w:t>
      </w:r>
      <w:r>
        <w:rPr>
          <w:rFonts w:ascii="Simplified Arabic" w:hAnsi="Simplified Arabic" w:eastAsia="Times New Roman" w:cs="Simplified Arabic"/>
          <w:smallCaps/>
          <w:sz w:val="28"/>
          <w:szCs w:val="28"/>
          <w:vertAlign w:val="superscript"/>
          <w:rtl/>
          <w:lang w:bidi="ar-IQ"/>
        </w:rPr>
        <w:footnoteReference w:id="19"/>
      </w:r>
      <w:r>
        <w:rPr>
          <w:rFonts w:hint="cs" w:ascii="Simplified Arabic" w:hAnsi="Simplified Arabic" w:eastAsia="Times New Roman" w:cs="Simplified Arabic"/>
          <w:smallCaps/>
          <w:sz w:val="28"/>
          <w:szCs w:val="28"/>
          <w:vertAlign w:val="superscript"/>
          <w:rtl/>
          <w:lang w:bidi="ar-IQ"/>
        </w:rPr>
        <w:t>)</w:t>
      </w:r>
      <w:r>
        <w:rPr>
          <w:rFonts w:ascii="Simplified Arabic" w:hAnsi="Simplified Arabic" w:eastAsia="Times New Roman" w:cs="Simplified Arabic"/>
          <w:smallCaps/>
          <w:sz w:val="28"/>
          <w:szCs w:val="28"/>
          <w:rtl/>
          <w:lang w:bidi="ar-IQ"/>
        </w:rPr>
        <w:t>، وقد استعمل مجلس الأمن هذه الصلاحية فعلاً عندما أحال مسألة دارفور في السودان إلى مدعي عام المحكمة بموجب القرار (1593) في 31/5/2005، مع الإشارة أنّ السودان ليست منضمة لنظام روما الأساسي، وإذا ما قام العراق</w:t>
      </w:r>
      <w:r>
        <w:rPr>
          <w:rFonts w:hint="cs" w:ascii="Simplified Arabic" w:hAnsi="Simplified Arabic" w:eastAsia="Times New Roman" w:cs="Simplified Arabic"/>
          <w:smallCaps/>
          <w:sz w:val="28"/>
          <w:szCs w:val="28"/>
          <w:rtl/>
          <w:lang w:bidi="ar-IQ"/>
        </w:rPr>
        <w:t xml:space="preserve"> أو لبنان</w:t>
      </w:r>
      <w:r>
        <w:rPr>
          <w:rFonts w:ascii="Simplified Arabic" w:hAnsi="Simplified Arabic" w:eastAsia="Times New Roman" w:cs="Simplified Arabic"/>
          <w:smallCaps/>
          <w:sz w:val="28"/>
          <w:szCs w:val="28"/>
          <w:rtl/>
          <w:lang w:bidi="ar-IQ"/>
        </w:rPr>
        <w:t xml:space="preserve"> او الجمهورية الإسلامية الإيرانية بحث مجلس الأمن الدولي لإستخدام هذه الصلاحية فإنّ القرار بالتالي يخضع لمزاجية مجلس الأمن الدولي، خاصة وأنّ حق النقض</w:t>
      </w:r>
      <w:r>
        <w:rPr>
          <w:rFonts w:hint="cs" w:ascii="Simplified Arabic" w:hAnsi="Simplified Arabic" w:eastAsia="Times New Roman" w:cs="Simplified Arabic"/>
          <w:smallCaps/>
          <w:sz w:val="28"/>
          <w:szCs w:val="28"/>
          <w:rtl/>
          <w:lang w:bidi="ar-IQ"/>
        </w:rPr>
        <w:t xml:space="preserve"> (الفيتو)</w:t>
      </w:r>
      <w:r>
        <w:rPr>
          <w:rFonts w:ascii="Simplified Arabic" w:hAnsi="Simplified Arabic" w:eastAsia="Times New Roman" w:cs="Simplified Arabic"/>
          <w:smallCaps/>
          <w:sz w:val="28"/>
          <w:szCs w:val="28"/>
          <w:rtl/>
          <w:lang w:bidi="ar-IQ"/>
        </w:rPr>
        <w:t xml:space="preserve"> يجعل المشروع شبه مستحيل، لا سيما في ظل سيطرة وهيمنة واضحة لأمريكا على قرارات مجلس الأمن الدولي.</w:t>
      </w:r>
    </w:p>
    <w:tbl>
      <w:tblPr>
        <w:tblStyle w:val="3"/>
        <w:tblpPr w:leftFromText="180" w:rightFromText="180" w:vertAnchor="text" w:tblpY="1"/>
        <w:tblOverlap w:val="never"/>
        <w:tblW w:w="0" w:type="dxa"/>
        <w:tblInd w:w="0" w:type="dxa"/>
        <w:tblLayout w:type="autofit"/>
        <w:tblCellMar>
          <w:top w:w="0" w:type="dxa"/>
          <w:left w:w="0" w:type="dxa"/>
          <w:bottom w:w="0" w:type="dxa"/>
          <w:right w:w="0" w:type="dxa"/>
        </w:tblCellMar>
      </w:tblPr>
      <w:tblGrid>
        <w:gridCol w:w="6"/>
      </w:tblGrid>
      <w:tr w14:paraId="79AFCB2A">
        <w:tblPrEx>
          <w:tblCellMar>
            <w:top w:w="0" w:type="dxa"/>
            <w:left w:w="0" w:type="dxa"/>
            <w:bottom w:w="0" w:type="dxa"/>
            <w:right w:w="0" w:type="dxa"/>
          </w:tblCellMar>
        </w:tblPrEx>
        <w:tc>
          <w:tcPr>
            <w:tcW w:w="0" w:type="auto"/>
            <w:vAlign w:val="center"/>
          </w:tcPr>
          <w:p w14:paraId="2FC09DD1">
            <w:pPr>
              <w:bidi w:val="0"/>
              <w:spacing w:after="0" w:line="240" w:lineRule="auto"/>
              <w:rPr>
                <w:rFonts w:ascii="Helvetica" w:hAnsi="Helvetica" w:eastAsia="Times New Roman" w:cs="Times New Roman"/>
                <w:sz w:val="24"/>
                <w:szCs w:val="24"/>
              </w:rPr>
            </w:pPr>
          </w:p>
        </w:tc>
      </w:tr>
    </w:tbl>
    <w:p w14:paraId="746A207C">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r>
        <w:rPr>
          <w:rFonts w:ascii="Simplified Arabic" w:hAnsi="Simplified Arabic" w:eastAsia="Times New Roman" w:cs="Simplified Arabic"/>
          <w:color w:val="222222"/>
          <w:sz w:val="28"/>
          <w:szCs w:val="28"/>
          <w:rtl/>
        </w:rPr>
        <w:t>مع ذلك أحالت دولة فلسطين الوضع في الأراضي الفلسطينية المحتلة إلى المحكمة الجنائية الدولية، وذلك استنادًا إلى المادة (14) من نظام روما الأساسي المنشئ للمحكمة.</w:t>
      </w:r>
    </w:p>
    <w:p w14:paraId="7799A7B9">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وقد قُدمت الإحالة الفلسطينية رسميًا في 1 كانون الثاني/يناير 2015، بعد انضمام فلسطين إلى عضوية المحكمة بصفة دولة طرف، لتُطالب المدعي العام بفتح تحقيق شامل في الانتهاكات والجرائم المرتكبة من قبل سلطات الاحتلال الإسرائيلي في كل من الضفة الغربية وقطاع غزة والقدس الشرقية منذ عام 2014.</w:t>
      </w:r>
    </w:p>
    <w:p w14:paraId="4D3EDDBA">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r>
        <w:rPr>
          <w:rFonts w:ascii="Simplified Arabic" w:hAnsi="Simplified Arabic" w:eastAsia="Times New Roman" w:cs="Simplified Arabic"/>
          <w:color w:val="222222"/>
          <w:sz w:val="28"/>
          <w:szCs w:val="28"/>
          <w:rtl/>
        </w:rPr>
        <w:t>وتُعد هذه الإحالة من الناحية القانونية بلاغًا رسميًا يُخول للمدعي العام سلطة تحريك التحقيقات في الجرائم الواقعة ضمن اختصاص المحكمة الزمني والمكاني والموضوعي.</w:t>
      </w:r>
    </w:p>
    <w:p w14:paraId="612F2166">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r>
        <w:rPr>
          <w:rFonts w:ascii="Simplified Arabic" w:hAnsi="Simplified Arabic" w:eastAsia="Times New Roman" w:cs="Simplified Arabic"/>
          <w:color w:val="222222"/>
          <w:sz w:val="28"/>
          <w:szCs w:val="28"/>
          <w:rtl/>
        </w:rPr>
        <w:t>استنادًا إلى الإحالة الفلسطينية، باشر المدعي العام للمحكمة الجنائية الدولية السيد كريم خان تحقيقًا رسميًا في “الوضع في فلسطين” في 3 آذار/مارس 2021، ليشمل جميع الجرائم التي يُعتقد أنها ارتُكبت في سياق النزاع المسلح بين إسرائيل والفصائل الفلسطينية.</w:t>
      </w:r>
    </w:p>
    <w:p w14:paraId="62ED5E8E">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ومع اندلاع العدوان الإسرائيلي الواسع على قطاع غزة في أكتوبر/تشرين الأول 2023، وسّع مكتب الادعاء نطاق التحقيق ليشمل الانتهاكات الجديدة، بما في ذلك سياسة الحصار والتجويع المتعمد للسكان المدنيين، والقصف واسع النطاق للمناطق السكنية والبنى التحتية المدنية.</w:t>
      </w:r>
    </w:p>
    <w:p w14:paraId="627F171F">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r>
        <w:rPr>
          <w:rFonts w:ascii="Simplified Arabic" w:hAnsi="Simplified Arabic" w:eastAsia="Times New Roman" w:cs="Simplified Arabic"/>
          <w:color w:val="222222"/>
          <w:sz w:val="28"/>
          <w:szCs w:val="28"/>
          <w:rtl/>
        </w:rPr>
        <w:t>وبناءً على نتائج التحقيق وجمع الأدلة والشهادات، قدّم المدعي العام في 20 أيار/مايو 2024 طلبًا رسميًا إلى الغرفة التمهيدية الأولى في المحكمة لإصدار مذكرتي اعتقال دوليتين بحق:</w:t>
      </w:r>
    </w:p>
    <w:p w14:paraId="397A54F0">
      <w:pPr>
        <w:numPr>
          <w:ilvl w:val="0"/>
          <w:numId w:val="8"/>
        </w:numPr>
        <w:shd w:val="clear" w:color="auto" w:fill="FFFFFF"/>
        <w:spacing w:before="100" w:beforeAutospacing="1" w:after="100" w:afterAutospacing="1" w:line="240" w:lineRule="auto"/>
        <w:ind w:right="225"/>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بنيامين نتنياهو – رئيس وزراء إسرائيل.</w:t>
      </w:r>
    </w:p>
    <w:p w14:paraId="24DF4F42">
      <w:pPr>
        <w:numPr>
          <w:ilvl w:val="0"/>
          <w:numId w:val="8"/>
        </w:numPr>
        <w:shd w:val="clear" w:color="auto" w:fill="FFFFFF"/>
        <w:spacing w:before="100" w:beforeAutospacing="1" w:after="100" w:afterAutospacing="1" w:line="240" w:lineRule="auto"/>
        <w:ind w:right="225"/>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يوآف غالانت – وزير الدفاع الإسرائيلي.</w:t>
      </w:r>
    </w:p>
    <w:p w14:paraId="57952263">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r>
        <w:rPr>
          <w:rFonts w:ascii="Simplified Arabic" w:hAnsi="Simplified Arabic" w:eastAsia="Times New Roman" w:cs="Simplified Arabic"/>
          <w:color w:val="222222"/>
          <w:sz w:val="28"/>
          <w:szCs w:val="28"/>
          <w:rtl/>
        </w:rPr>
        <w:t>وذلك استنادًا إلى مواد (7) و**(8)** و**(28)** من نظام روما الأساسي، والمتعلقة بـ الجرائم ضد الإنسانية وجرائم الحرب والمسؤولية القيادية.</w:t>
      </w:r>
    </w:p>
    <w:p w14:paraId="1717F4EC">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r>
        <w:rPr>
          <w:rFonts w:ascii="Simplified Arabic" w:hAnsi="Simplified Arabic" w:eastAsia="Times New Roman" w:cs="Simplified Arabic"/>
          <w:color w:val="222222"/>
          <w:sz w:val="28"/>
          <w:szCs w:val="28"/>
          <w:rtl/>
        </w:rPr>
        <w:t>في 21 تشرين الثاني/نوفمبر 2024، أصدرت الغرفة التمهيدية الأولى في المحكمة الجنائية الدولية قرارها بالموافقة على طلب المدعي العام، وأمرت بإصدار مذكرات اعتقال رسمية بحق كل من نتنياهو ووزير الدفاع غالانت.</w:t>
      </w:r>
    </w:p>
    <w:p w14:paraId="2E973B27">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وقد بُني القرار على وجود أسباب معقولة تدفع للاعتقاد بأنهما مسؤولان مسؤولية مباشرة وغير مباشرة عن ارتكاب جرائم حرب وجرائم ضد الإنسانية في قطاع غزة، تضمنت على وجه الخصوص:</w:t>
      </w:r>
    </w:p>
    <w:p w14:paraId="75C286CA">
      <w:pPr>
        <w:numPr>
          <w:ilvl w:val="0"/>
          <w:numId w:val="9"/>
        </w:numPr>
        <w:shd w:val="clear" w:color="auto" w:fill="FFFFFF"/>
        <w:spacing w:before="100" w:beforeAutospacing="1" w:after="100" w:afterAutospacing="1" w:line="240" w:lineRule="auto"/>
        <w:ind w:right="225"/>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استخدام التجويع كوسيلة حرب ضد السكان المدنيين في غزة، عبر منع دخول الغذاء والدواء والمساعدات الإنسانية.</w:t>
      </w:r>
    </w:p>
    <w:p w14:paraId="5A0BB3D5">
      <w:pPr>
        <w:numPr>
          <w:ilvl w:val="0"/>
          <w:numId w:val="9"/>
        </w:numPr>
        <w:shd w:val="clear" w:color="auto" w:fill="FFFFFF"/>
        <w:spacing w:before="100" w:beforeAutospacing="1" w:after="100" w:afterAutospacing="1" w:line="240" w:lineRule="auto"/>
        <w:ind w:right="225"/>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القتل العمد لمئات المدنيين خلال العمليات العسكرية الواسعة.</w:t>
      </w:r>
    </w:p>
    <w:p w14:paraId="26E9357E">
      <w:pPr>
        <w:numPr>
          <w:ilvl w:val="0"/>
          <w:numId w:val="9"/>
        </w:numPr>
        <w:shd w:val="clear" w:color="auto" w:fill="FFFFFF"/>
        <w:spacing w:before="100" w:beforeAutospacing="1" w:after="100" w:afterAutospacing="1" w:line="240" w:lineRule="auto"/>
        <w:ind w:right="225"/>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الاضطهاد المنهجي على أساس قومي وديني بحق السكان الفلسطينيين.</w:t>
      </w:r>
    </w:p>
    <w:p w14:paraId="30545DDA">
      <w:pPr>
        <w:numPr>
          <w:ilvl w:val="0"/>
          <w:numId w:val="9"/>
        </w:numPr>
        <w:shd w:val="clear" w:color="auto" w:fill="FFFFFF"/>
        <w:spacing w:before="100" w:beforeAutospacing="1" w:after="100" w:afterAutospacing="1" w:line="240" w:lineRule="auto"/>
        <w:ind w:right="225"/>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تدمير المنشآت المدنية، بما في ذلك المستشفيات والمدارس ومخيمات اللاجئين، دون ضرورة عسكرية.</w:t>
      </w:r>
    </w:p>
    <w:p w14:paraId="76EB1820">
      <w:pPr>
        <w:numPr>
          <w:ilvl w:val="0"/>
          <w:numId w:val="9"/>
        </w:numPr>
        <w:shd w:val="clear" w:color="auto" w:fill="FFFFFF"/>
        <w:spacing w:before="100" w:beforeAutospacing="1" w:after="100" w:afterAutospacing="1" w:line="240" w:lineRule="auto"/>
        <w:ind w:right="225"/>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استهداف قوافل الإغاثة والمستشفيات الميدانية بما يشكل انتهاكًا صارخًا لأحكام القانون الدولي الإنساني واتفاقيات جنيف لعام 1949.</w:t>
      </w:r>
    </w:p>
    <w:p w14:paraId="1479B097">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r>
        <w:rPr>
          <w:rFonts w:ascii="Simplified Arabic" w:hAnsi="Simplified Arabic" w:eastAsia="Times New Roman" w:cs="Simplified Arabic"/>
          <w:color w:val="222222"/>
          <w:sz w:val="28"/>
          <w:szCs w:val="28"/>
          <w:rtl/>
        </w:rPr>
        <w:t>ورأت المحكمة أن هناك ما يكفي من الأدلة الأولية لإثبات المسؤولية القيادية والسياسية لكل من نتنياهو ووزير دفاعه، على أساس أنهما أمرا، ساهما، أو تغاضيا عن الأفعال الإجرامية التي ارتكبها الجيش الإسرائيلي أثناء العمليات العسكرية في غزة.</w:t>
      </w:r>
    </w:p>
    <w:p w14:paraId="3D5F84D6">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r>
        <w:rPr>
          <w:rFonts w:ascii="Simplified Arabic" w:hAnsi="Simplified Arabic" w:eastAsia="Times New Roman" w:cs="Simplified Arabic"/>
          <w:color w:val="222222"/>
          <w:sz w:val="28"/>
          <w:szCs w:val="28"/>
          <w:rtl/>
        </w:rPr>
        <w:t>تُعد مذكرتا الاعتقال الصادرتان بحق نتنياهو ووزير دفاعه ملزمتين قانونًا لجميع الدول الأطراف في نظام روما الأساسي، والتي يبلغ عددها (124) دولة.</w:t>
      </w:r>
    </w:p>
    <w:p w14:paraId="47CBCD68">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وبموجب أحكام النظام، فإن أي دولة طرف تلتزم بـ تنفيذ أوامر القبض حال دخول أي من المتهمين إلى أراضيها، وتسليمهم إلى المحكمة في لاهاي.</w:t>
      </w:r>
    </w:p>
    <w:p w14:paraId="37CD5823">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r>
        <w:rPr>
          <w:rFonts w:ascii="Simplified Arabic" w:hAnsi="Simplified Arabic" w:eastAsia="Times New Roman" w:cs="Simplified Arabic"/>
          <w:color w:val="222222"/>
          <w:sz w:val="28"/>
          <w:szCs w:val="28"/>
          <w:rtl/>
        </w:rPr>
        <w:t>ورغم أن إسرائيل ليست طرفًا في المحكمة، إلا أن ولاية المحكمة تمتد إلى الأراضي الفلسطينية باعتبارها دولة طرف، ما يجعل الجرائم المرتكبة فيها واقعة ضمن الاختصاص الإقليمي للمحكمة.</w:t>
      </w:r>
    </w:p>
    <w:p w14:paraId="29BB8C30">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r>
        <w:rPr>
          <w:rFonts w:ascii="Simplified Arabic" w:hAnsi="Simplified Arabic" w:eastAsia="Times New Roman" w:cs="Simplified Arabic"/>
          <w:color w:val="222222"/>
          <w:sz w:val="28"/>
          <w:szCs w:val="28"/>
          <w:rtl/>
        </w:rPr>
        <w:t>يشكل هذا القرار سابقة تاريخية في محاسبة قادة الاحتلال الإسرائيلي على جرائمهم ضد الشعب الفلسطيني.</w:t>
      </w:r>
    </w:p>
    <w:p w14:paraId="028EE9D9">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r>
        <w:rPr>
          <w:rFonts w:ascii="Simplified Arabic" w:hAnsi="Simplified Arabic" w:eastAsia="Times New Roman" w:cs="Simplified Arabic"/>
          <w:color w:val="222222"/>
          <w:sz w:val="28"/>
          <w:szCs w:val="28"/>
          <w:rtl/>
        </w:rPr>
        <w:t>كما أن هذا الإجراء يمنح القضية الفلسطينية بعدًا قانونيًا دوليًا جديدًا قد يؤثر على مستقبل النزاع وعلى العلاقات الدبلوماسية للدول الداعمة لإسرائيل.</w:t>
      </w:r>
    </w:p>
    <w:p w14:paraId="25B9FC1E">
      <w:pPr>
        <w:numPr>
          <w:ilvl w:val="0"/>
          <w:numId w:val="7"/>
        </w:numPr>
        <w:tabs>
          <w:tab w:val="left" w:pos="-518"/>
        </w:tabs>
        <w:ind w:left="0" w:right="284" w:firstLine="0"/>
        <w:jc w:val="mediumKashida"/>
        <w:rPr>
          <w:rFonts w:ascii="Simplified Arabic" w:hAnsi="Simplified Arabic" w:eastAsia="Times New Roman" w:cs="Simplified Arabic"/>
          <w:smallCaps/>
          <w:sz w:val="28"/>
          <w:szCs w:val="28"/>
          <w:lang w:bidi="ar-IQ"/>
        </w:rPr>
      </w:pPr>
      <w:r>
        <w:rPr>
          <w:rFonts w:ascii="Simplified Arabic" w:hAnsi="Simplified Arabic" w:eastAsia="Times New Roman" w:cs="Simplified Arabic"/>
          <w:smallCaps/>
          <w:sz w:val="28"/>
          <w:szCs w:val="28"/>
          <w:rtl/>
          <w:lang w:bidi="ar-IQ"/>
        </w:rPr>
        <w:t xml:space="preserve"> </w:t>
      </w:r>
      <w:r>
        <w:rPr>
          <w:rFonts w:ascii="Simplified Arabic" w:hAnsi="Simplified Arabic" w:eastAsia="Times New Roman" w:cs="Simplified Arabic"/>
          <w:b/>
          <w:bCs/>
          <w:smallCaps/>
          <w:sz w:val="28"/>
          <w:szCs w:val="28"/>
          <w:rtl/>
          <w:lang w:bidi="ar-IQ"/>
        </w:rPr>
        <w:t>تشكيل محكمة جنائية دولية خاصة</w:t>
      </w:r>
      <w:r>
        <w:rPr>
          <w:rFonts w:ascii="Simplified Arabic" w:hAnsi="Simplified Arabic" w:eastAsia="Times New Roman" w:cs="Simplified Arabic"/>
          <w:smallCaps/>
          <w:sz w:val="28"/>
          <w:szCs w:val="28"/>
          <w:rtl/>
          <w:lang w:bidi="ar-IQ"/>
        </w:rPr>
        <w:t>: إنّ قرار إنشاء محكمة جنائية دولية خاصة يصدر من مجلس الأمن الدولي، وقد أنشأ مجلس الأمن عدد من المحاكم الجنائية الدولية الخاصة، منها: إنشاء محكمة جنائية دولية خاصة بيوغوسلافيا السابقة بموجب قرار مجلس الأمن الدولي المرقم (827) في 25/5/1993، وكذلك إنشاء محكمة جنائية دولية خاصة براوندا بموجب قرار مجلس الأمن الدولي المرقم (955) في 8/11/1994، ومنها أيضاً المحكمة الجنائية الخاصة ذات الطابع الدولي التي أنشأها مجلس الأمن الدولي للنظر بقضية إغتيال رئيس مجلس وزراء لبنان السابق (رفيق الحريري) بموجب قراره المرقم (1664) في 29/3/2006</w:t>
      </w:r>
      <w:r>
        <w:rPr>
          <w:rFonts w:hint="cs" w:ascii="Simplified Arabic" w:hAnsi="Simplified Arabic" w:eastAsia="Times New Roman" w:cs="Simplified Arabic"/>
          <w:smallCaps/>
          <w:sz w:val="28"/>
          <w:szCs w:val="28"/>
          <w:vertAlign w:val="superscript"/>
          <w:rtl/>
          <w:lang w:bidi="ar-IQ"/>
        </w:rPr>
        <w:t>(</w:t>
      </w:r>
      <w:r>
        <w:rPr>
          <w:rFonts w:ascii="Simplified Arabic" w:hAnsi="Simplified Arabic" w:eastAsia="Times New Roman" w:cs="Simplified Arabic"/>
          <w:smallCaps/>
          <w:sz w:val="28"/>
          <w:szCs w:val="28"/>
          <w:vertAlign w:val="superscript"/>
          <w:rtl/>
          <w:lang w:bidi="ar-IQ"/>
        </w:rPr>
        <w:footnoteReference w:id="20"/>
      </w:r>
      <w:r>
        <w:rPr>
          <w:rFonts w:hint="cs" w:ascii="Simplified Arabic" w:hAnsi="Simplified Arabic" w:eastAsia="Times New Roman" w:cs="Simplified Arabic"/>
          <w:smallCaps/>
          <w:sz w:val="28"/>
          <w:szCs w:val="28"/>
          <w:vertAlign w:val="superscript"/>
          <w:rtl/>
          <w:lang w:bidi="ar-IQ"/>
        </w:rPr>
        <w:t>)</w:t>
      </w:r>
      <w:r>
        <w:rPr>
          <w:rFonts w:ascii="Simplified Arabic" w:hAnsi="Simplified Arabic" w:eastAsia="Times New Roman" w:cs="Simplified Arabic"/>
          <w:smallCaps/>
          <w:sz w:val="28"/>
          <w:szCs w:val="28"/>
          <w:vertAlign w:val="superscript"/>
          <w:rtl/>
          <w:lang w:bidi="ar-IQ"/>
        </w:rPr>
        <w:t xml:space="preserve"> </w:t>
      </w:r>
      <w:r>
        <w:rPr>
          <w:rFonts w:ascii="Simplified Arabic" w:hAnsi="Simplified Arabic" w:eastAsia="Times New Roman" w:cs="Simplified Arabic"/>
          <w:smallCaps/>
          <w:sz w:val="28"/>
          <w:szCs w:val="28"/>
          <w:rtl/>
          <w:lang w:bidi="ar-IQ"/>
        </w:rPr>
        <w:t>، وغني عن البيان أنّ العراق</w:t>
      </w:r>
      <w:r>
        <w:rPr>
          <w:rFonts w:hint="cs" w:ascii="Simplified Arabic" w:hAnsi="Simplified Arabic" w:eastAsia="Times New Roman" w:cs="Simplified Arabic"/>
          <w:smallCaps/>
          <w:sz w:val="28"/>
          <w:szCs w:val="28"/>
          <w:rtl/>
          <w:lang w:bidi="ar-IQ"/>
        </w:rPr>
        <w:t xml:space="preserve"> ولبنان</w:t>
      </w:r>
      <w:r>
        <w:rPr>
          <w:rFonts w:ascii="Simplified Arabic" w:hAnsi="Simplified Arabic" w:eastAsia="Times New Roman" w:cs="Simplified Arabic"/>
          <w:smallCaps/>
          <w:sz w:val="28"/>
          <w:szCs w:val="28"/>
          <w:rtl/>
          <w:lang w:bidi="ar-IQ"/>
        </w:rPr>
        <w:t xml:space="preserve"> وإيران إذا ما أراد</w:t>
      </w:r>
      <w:r>
        <w:rPr>
          <w:rFonts w:hint="cs" w:ascii="Simplified Arabic" w:hAnsi="Simplified Arabic" w:eastAsia="Times New Roman" w:cs="Simplified Arabic"/>
          <w:smallCaps/>
          <w:sz w:val="28"/>
          <w:szCs w:val="28"/>
          <w:rtl/>
          <w:lang w:bidi="ar-IQ"/>
        </w:rPr>
        <w:t xml:space="preserve">وا </w:t>
      </w:r>
      <w:r>
        <w:rPr>
          <w:rFonts w:ascii="Simplified Arabic" w:hAnsi="Simplified Arabic" w:eastAsia="Times New Roman" w:cs="Simplified Arabic"/>
          <w:smallCaps/>
          <w:sz w:val="28"/>
          <w:szCs w:val="28"/>
          <w:rtl/>
          <w:lang w:bidi="ar-IQ"/>
        </w:rPr>
        <w:t>تشكيل هذا النوع من المحاكم لمعاقبة مرتكبي جر</w:t>
      </w:r>
      <w:r>
        <w:rPr>
          <w:rFonts w:hint="cs" w:ascii="Simplified Arabic" w:hAnsi="Simplified Arabic" w:eastAsia="Times New Roman" w:cs="Simplified Arabic"/>
          <w:smallCaps/>
          <w:sz w:val="28"/>
          <w:szCs w:val="28"/>
          <w:rtl/>
          <w:lang w:bidi="ar-IQ"/>
        </w:rPr>
        <w:t>ائم</w:t>
      </w:r>
      <w:r>
        <w:rPr>
          <w:rFonts w:ascii="Simplified Arabic" w:hAnsi="Simplified Arabic" w:eastAsia="Times New Roman" w:cs="Simplified Arabic"/>
          <w:smallCaps/>
          <w:sz w:val="28"/>
          <w:szCs w:val="28"/>
          <w:rtl/>
          <w:lang w:bidi="ar-IQ"/>
        </w:rPr>
        <w:t xml:space="preserve"> إغتيال </w:t>
      </w:r>
      <w:r>
        <w:rPr>
          <w:rFonts w:hint="cs" w:ascii="Simplified Arabic" w:hAnsi="Simplified Arabic" w:eastAsia="Times New Roman" w:cs="Simplified Arabic"/>
          <w:smallCaps/>
          <w:sz w:val="28"/>
          <w:szCs w:val="28"/>
          <w:rtl/>
          <w:lang w:bidi="ar-IQ"/>
        </w:rPr>
        <w:t>قادة المحور،</w:t>
      </w:r>
      <w:r>
        <w:rPr>
          <w:rFonts w:ascii="Simplified Arabic" w:hAnsi="Simplified Arabic" w:eastAsia="Times New Roman" w:cs="Simplified Arabic"/>
          <w:smallCaps/>
          <w:sz w:val="28"/>
          <w:szCs w:val="28"/>
          <w:rtl/>
          <w:lang w:bidi="ar-IQ"/>
        </w:rPr>
        <w:t xml:space="preserve"> فيجب مفاتحة مجلس الأمن الدولي بذلك، فالقرار يعود له وحده، وفي هذا الإطار يبدو أنّ مجلس الأمن لاعباً سياسياً بإمتياز، فهو يسير في الطريق الذي لا يلحق الضرر بإعضائه الدائميين وحلفائهم، وتشكيل مثل هذه المحاكم تص</w:t>
      </w:r>
      <w:r>
        <w:rPr>
          <w:rFonts w:hint="cs" w:ascii="Simplified Arabic" w:hAnsi="Simplified Arabic" w:eastAsia="Times New Roman" w:cs="Simplified Arabic"/>
          <w:smallCaps/>
          <w:sz w:val="28"/>
          <w:szCs w:val="28"/>
          <w:rtl/>
          <w:lang w:bidi="ar-IQ"/>
        </w:rPr>
        <w:t>طدم</w:t>
      </w:r>
      <w:r>
        <w:rPr>
          <w:rFonts w:ascii="Simplified Arabic" w:hAnsi="Simplified Arabic" w:eastAsia="Times New Roman" w:cs="Simplified Arabic"/>
          <w:smallCaps/>
          <w:sz w:val="28"/>
          <w:szCs w:val="28"/>
          <w:rtl/>
          <w:lang w:bidi="ar-IQ"/>
        </w:rPr>
        <w:t xml:space="preserve"> هي الأخرى بحق النقض (الفيتو) الذي يمتلكه أعضاء المجلس الدائميين، مما يعني إستحالة تشكيل مثل هذه المحاكم للنظر بقضية إغتيال الشه</w:t>
      </w:r>
      <w:r>
        <w:rPr>
          <w:rFonts w:hint="cs" w:ascii="Simplified Arabic" w:hAnsi="Simplified Arabic" w:eastAsia="Times New Roman" w:cs="Simplified Arabic"/>
          <w:smallCaps/>
          <w:sz w:val="28"/>
          <w:szCs w:val="28"/>
          <w:rtl/>
          <w:lang w:bidi="ar-IQ"/>
        </w:rPr>
        <w:t>داء القادة</w:t>
      </w:r>
      <w:r>
        <w:rPr>
          <w:rFonts w:ascii="Simplified Arabic" w:hAnsi="Simplified Arabic" w:eastAsia="Times New Roman" w:cs="Simplified Arabic"/>
          <w:smallCaps/>
          <w:sz w:val="28"/>
          <w:szCs w:val="28"/>
          <w:rtl/>
          <w:lang w:bidi="ar-IQ"/>
        </w:rPr>
        <w:t>.</w:t>
      </w:r>
    </w:p>
    <w:p w14:paraId="403DFF07">
      <w:pPr>
        <w:spacing w:after="120"/>
        <w:jc w:val="mediumKashida"/>
        <w:rPr>
          <w:rFonts w:ascii="Simplified Arabic" w:hAnsi="Simplified Arabic" w:eastAsia="Times New Roman" w:cs="Simplified Arabic"/>
          <w:sz w:val="28"/>
          <w:szCs w:val="28"/>
          <w:rtl/>
          <w:lang w:bidi="ar-LB"/>
        </w:rPr>
      </w:pPr>
      <w:r>
        <w:rPr>
          <w:rFonts w:hint="cs" w:ascii="Simplified Arabic" w:hAnsi="Simplified Arabic" w:eastAsia="Times New Roman" w:cs="Simplified Arabic"/>
          <w:b/>
          <w:bCs/>
          <w:smallCaps/>
          <w:sz w:val="28"/>
          <w:szCs w:val="28"/>
          <w:rtl/>
          <w:lang w:bidi="ar-IQ"/>
        </w:rPr>
        <w:t>3-</w:t>
      </w:r>
      <w:r>
        <w:rPr>
          <w:rFonts w:ascii="Simplified Arabic" w:hAnsi="Simplified Arabic" w:eastAsia="Times New Roman" w:cs="Simplified Arabic"/>
          <w:b/>
          <w:bCs/>
          <w:smallCaps/>
          <w:sz w:val="28"/>
          <w:szCs w:val="28"/>
          <w:rtl/>
          <w:lang w:bidi="ar-IQ"/>
        </w:rPr>
        <w:t>محكمة العدل الدولية</w:t>
      </w:r>
      <w:r>
        <w:rPr>
          <w:rFonts w:ascii="Simplified Arabic" w:hAnsi="Simplified Arabic" w:eastAsia="Times New Roman" w:cs="Simplified Arabic"/>
          <w:smallCaps/>
          <w:sz w:val="28"/>
          <w:szCs w:val="28"/>
          <w:rtl/>
          <w:lang w:bidi="ar-IQ"/>
        </w:rPr>
        <w:t>: تجدر الإشارة أنّ محكمة العدل الدولية ليست محكمة جنائية، لكنها تنظر لناحية محاكمة الدول وليس الأفراد، إذ جاء في الفقرة (1) من المادة (34) من النظام الأساسي للمحكمة "للدول وحدها الحق في أن تكون أطرافاً في الدعاوى التي ترفع للمحكمة"، وبموجب الفقرة (1) من المادة (36) من النظام الأساسي للمحكمة تشمل ولاية المحكمة جميع القضايا التي يعرضها عليها المتقاضون، كما تشمل جميع المسائل المنصوص عليها بصفة خاصة في ميثاق الأمم المتحدة، أو في المعاهدات والإتفاقيات المعمول بها، وما ي</w:t>
      </w:r>
      <w:r>
        <w:rPr>
          <w:rFonts w:hint="cs" w:ascii="Simplified Arabic" w:hAnsi="Simplified Arabic" w:eastAsia="Times New Roman" w:cs="Simplified Arabic"/>
          <w:smallCaps/>
          <w:sz w:val="28"/>
          <w:szCs w:val="28"/>
          <w:rtl/>
          <w:lang w:bidi="ar-IQ"/>
        </w:rPr>
        <w:t>ُ</w:t>
      </w:r>
      <w:r>
        <w:rPr>
          <w:rFonts w:ascii="Simplified Arabic" w:hAnsi="Simplified Arabic" w:eastAsia="Times New Roman" w:cs="Simplified Arabic"/>
          <w:smallCaps/>
          <w:sz w:val="28"/>
          <w:szCs w:val="28"/>
          <w:rtl/>
          <w:lang w:bidi="ar-IQ"/>
        </w:rPr>
        <w:t>ؤخذ على هذه المحكمة هي قبول الدول المتنازعة بعرض نزاعها أمام المحكمة، إلّا إذا كانت الدولة قد قدمت تصريحاً مسبقاً تقر للمحكمة بولايتها الجبرية في نظر جميع المنازعات القانونية التي تقوم بينها وبين دولة أخرى تقبل الإلتزام نفسه</w:t>
      </w:r>
      <w:r>
        <w:rPr>
          <w:rFonts w:hint="cs" w:ascii="Simplified Arabic" w:hAnsi="Simplified Arabic" w:eastAsia="Times New Roman" w:cs="Simplified Arabic"/>
          <w:smallCaps/>
          <w:sz w:val="28"/>
          <w:szCs w:val="28"/>
          <w:vertAlign w:val="superscript"/>
          <w:rtl/>
          <w:lang w:bidi="ar-IQ"/>
        </w:rPr>
        <w:t>(</w:t>
      </w:r>
      <w:r>
        <w:rPr>
          <w:rFonts w:ascii="Simplified Arabic" w:hAnsi="Simplified Arabic" w:eastAsia="Times New Roman" w:cs="Simplified Arabic"/>
          <w:smallCaps/>
          <w:sz w:val="28"/>
          <w:szCs w:val="28"/>
          <w:vertAlign w:val="superscript"/>
          <w:rtl/>
          <w:lang w:bidi="ar-IQ"/>
        </w:rPr>
        <w:footnoteReference w:id="21"/>
      </w:r>
      <w:r>
        <w:rPr>
          <w:rFonts w:hint="cs" w:ascii="Simplified Arabic" w:hAnsi="Simplified Arabic" w:eastAsia="Times New Roman" w:cs="Simplified Arabic"/>
          <w:smallCaps/>
          <w:sz w:val="28"/>
          <w:szCs w:val="28"/>
          <w:vertAlign w:val="superscript"/>
          <w:rtl/>
          <w:lang w:bidi="ar-IQ"/>
        </w:rPr>
        <w:t>)</w:t>
      </w:r>
      <w:r>
        <w:rPr>
          <w:rFonts w:ascii="Simplified Arabic" w:hAnsi="Simplified Arabic" w:eastAsia="Times New Roman" w:cs="Simplified Arabic"/>
          <w:smallCaps/>
          <w:sz w:val="28"/>
          <w:szCs w:val="28"/>
          <w:vertAlign w:val="superscript"/>
          <w:rtl/>
          <w:lang w:bidi="ar-IQ"/>
        </w:rPr>
        <w:t>،</w:t>
      </w:r>
      <w:r>
        <w:rPr>
          <w:rFonts w:ascii="Simplified Arabic" w:hAnsi="Simplified Arabic" w:eastAsia="Times New Roman" w:cs="Simplified Arabic"/>
          <w:smallCaps/>
          <w:sz w:val="28"/>
          <w:szCs w:val="28"/>
          <w:rtl/>
          <w:lang w:bidi="ar-IQ"/>
        </w:rPr>
        <w:t xml:space="preserve"> ولم</w:t>
      </w:r>
      <w:r>
        <w:rPr>
          <w:rFonts w:hint="cs" w:ascii="Simplified Arabic" w:hAnsi="Simplified Arabic" w:eastAsia="Times New Roman" w:cs="Simplified Arabic"/>
          <w:smallCaps/>
          <w:sz w:val="28"/>
          <w:szCs w:val="28"/>
          <w:rtl/>
          <w:lang w:bidi="ar-IQ"/>
        </w:rPr>
        <w:t>ّ</w:t>
      </w:r>
      <w:r>
        <w:rPr>
          <w:rFonts w:ascii="Simplified Arabic" w:hAnsi="Simplified Arabic" w:eastAsia="Times New Roman" w:cs="Simplified Arabic"/>
          <w:smallCaps/>
          <w:sz w:val="28"/>
          <w:szCs w:val="28"/>
          <w:rtl/>
          <w:lang w:bidi="ar-IQ"/>
        </w:rPr>
        <w:t>ا كان كل من العراق وإيران وحتى أمريكا لم يسبق لهم أن قدموا مثل هذه التصريح، بات من غير الممكن النظر في القضية من قبل المحكمة إلّا بإتفاق جميع الأطراف، ومن غير الممكن أن تقبل أمريكا</w:t>
      </w:r>
      <w:r>
        <w:rPr>
          <w:rFonts w:hint="cs" w:ascii="Simplified Arabic" w:hAnsi="Simplified Arabic" w:eastAsia="Times New Roman" w:cs="Simplified Arabic"/>
          <w:smallCaps/>
          <w:sz w:val="28"/>
          <w:szCs w:val="28"/>
          <w:rtl/>
          <w:lang w:bidi="ar-IQ"/>
        </w:rPr>
        <w:t xml:space="preserve"> أو اسرائيل</w:t>
      </w:r>
      <w:r>
        <w:rPr>
          <w:rFonts w:ascii="Simplified Arabic" w:hAnsi="Simplified Arabic" w:eastAsia="Times New Roman" w:cs="Simplified Arabic"/>
          <w:smallCaps/>
          <w:sz w:val="28"/>
          <w:szCs w:val="28"/>
          <w:rtl/>
          <w:lang w:bidi="ar-IQ"/>
        </w:rPr>
        <w:t xml:space="preserve"> بأن </w:t>
      </w:r>
      <w:r>
        <w:rPr>
          <w:rFonts w:hint="cs" w:ascii="Simplified Arabic" w:hAnsi="Simplified Arabic" w:eastAsia="Times New Roman" w:cs="Simplified Arabic"/>
          <w:smallCaps/>
          <w:sz w:val="28"/>
          <w:szCs w:val="28"/>
          <w:rtl/>
          <w:lang w:bidi="ar-IQ"/>
        </w:rPr>
        <w:t>يكونا</w:t>
      </w:r>
      <w:r>
        <w:rPr>
          <w:rFonts w:ascii="Simplified Arabic" w:hAnsi="Simplified Arabic" w:eastAsia="Times New Roman" w:cs="Simplified Arabic"/>
          <w:smallCaps/>
          <w:sz w:val="28"/>
          <w:szCs w:val="28"/>
          <w:rtl/>
          <w:lang w:bidi="ar-IQ"/>
        </w:rPr>
        <w:t xml:space="preserve"> طرفاً في نزاع أمام محكمة العدل الدولية</w:t>
      </w:r>
      <w:r>
        <w:rPr>
          <w:rFonts w:hint="cs" w:ascii="Simplified Arabic" w:hAnsi="Simplified Arabic" w:eastAsia="Times New Roman" w:cs="Simplified Arabic"/>
          <w:smallCaps/>
          <w:sz w:val="28"/>
          <w:szCs w:val="28"/>
          <w:rtl/>
          <w:lang w:bidi="ar-IQ"/>
        </w:rPr>
        <w:t xml:space="preserve">، ولكن هذا الأمر لا يمنع من لجوء كل من العراق ولبنان وإيران لهذ المحكمة، خاصة وأنّ المحكمة سبق لها وأن أصدرت قرارات في قضايا مشابهة، ومنها على سبيل المثال ما يُعرف بقضية (لوكربي)، </w:t>
      </w:r>
      <w:r>
        <w:rPr>
          <w:rFonts w:ascii="Simplified Arabic" w:hAnsi="Simplified Arabic" w:eastAsia="Times New Roman" w:cs="Simplified Arabic"/>
          <w:sz w:val="28"/>
          <w:szCs w:val="28"/>
          <w:rtl/>
          <w:lang w:bidi="ar-LB"/>
        </w:rPr>
        <w:t>تتلخص وقائع هذه القضية أنّه في ديسمبر عام 1988 انفجرت طائرة (بان أمريكان) في الرحلة رقم (103) فوق قرية لوكربي بإسكتلندا بعد ثمانٍ وثلاثين دقيقة من إقلاعها، وقد أسفر الحادث عن مقتل جميع الركاب على متن الطائرة والبالغ عددهم (259) راكباً، بالإضافة إلى (11) شخصاً من سكان هذه القرية صادف وجودهم بمكان سقوط الطائرة، وقد كان معظم القتلى أمريكي الجنسية، وأسفرت التحقيقات التي تقدم بها المدعي العام الاسكتلندي إلى وجود أدلة كافية لتوجيه الاتهام بتدمير الطائرة وقتل ركابها إلى مواطنين ليبيين</w:t>
      </w:r>
      <w:r>
        <w:rPr>
          <w:rFonts w:ascii="Simplified Arabic" w:hAnsi="Simplified Arabic" w:eastAsia="Times New Roman" w:cs="Simplified Arabic"/>
          <w:sz w:val="28"/>
          <w:szCs w:val="28"/>
          <w:vertAlign w:val="superscript"/>
          <w:rtl/>
          <w:lang w:bidi="ar-LB"/>
        </w:rPr>
        <w:t>(</w:t>
      </w:r>
      <w:r>
        <w:rPr>
          <w:rFonts w:ascii="Simplified Arabic" w:hAnsi="Simplified Arabic" w:eastAsia="Times New Roman" w:cs="Simplified Arabic"/>
          <w:sz w:val="28"/>
          <w:szCs w:val="28"/>
          <w:vertAlign w:val="superscript"/>
          <w:rtl/>
          <w:lang w:bidi="ar-LB"/>
        </w:rPr>
        <w:footnoteReference w:id="22"/>
      </w:r>
      <w:r>
        <w:rPr>
          <w:rFonts w:ascii="Simplified Arabic" w:hAnsi="Simplified Arabic" w:eastAsia="Times New Roman" w:cs="Simplified Arabic"/>
          <w:sz w:val="28"/>
          <w:szCs w:val="28"/>
          <w:vertAlign w:val="superscript"/>
          <w:rtl/>
          <w:lang w:bidi="ar-LB"/>
        </w:rPr>
        <w:t>)</w:t>
      </w:r>
      <w:r>
        <w:rPr>
          <w:rFonts w:ascii="Simplified Arabic" w:hAnsi="Simplified Arabic" w:eastAsia="Times New Roman" w:cs="Simplified Arabic"/>
          <w:sz w:val="28"/>
          <w:szCs w:val="28"/>
          <w:rtl/>
          <w:lang w:bidi="ar-LB"/>
        </w:rPr>
        <w:t xml:space="preserve">. </w:t>
      </w:r>
    </w:p>
    <w:p w14:paraId="3AD151CE">
      <w:pPr>
        <w:spacing w:after="120"/>
        <w:jc w:val="mediumKashida"/>
        <w:rPr>
          <w:rFonts w:ascii="Simplified Arabic" w:hAnsi="Simplified Arabic" w:eastAsia="Times New Roman" w:cs="Simplified Arabic"/>
          <w:sz w:val="28"/>
          <w:szCs w:val="28"/>
          <w:rtl/>
          <w:lang w:bidi="ar-LB"/>
        </w:rPr>
      </w:pPr>
      <w:r>
        <w:rPr>
          <w:rFonts w:ascii="Simplified Arabic" w:hAnsi="Simplified Arabic" w:eastAsia="Times New Roman" w:cs="Simplified Arabic"/>
          <w:sz w:val="28"/>
          <w:szCs w:val="28"/>
          <w:rtl/>
          <w:lang w:bidi="ar-LB"/>
        </w:rPr>
        <w:t>وبتاريخ 27/11/1991 قامت كل من الولايات المتحدة الأمريكية</w:t>
      </w:r>
      <w:r>
        <w:rPr>
          <w:rFonts w:hint="cs" w:ascii="Simplified Arabic" w:hAnsi="Simplified Arabic" w:eastAsia="Times New Roman" w:cs="Simplified Arabic"/>
          <w:sz w:val="28"/>
          <w:szCs w:val="28"/>
          <w:rtl/>
          <w:lang w:bidi="ar-LB"/>
        </w:rPr>
        <w:t>،</w:t>
      </w:r>
      <w:r>
        <w:rPr>
          <w:rFonts w:ascii="Simplified Arabic" w:hAnsi="Simplified Arabic" w:eastAsia="Times New Roman" w:cs="Simplified Arabic"/>
          <w:sz w:val="28"/>
          <w:szCs w:val="28"/>
          <w:rtl/>
          <w:lang w:bidi="ar-LB"/>
        </w:rPr>
        <w:t xml:space="preserve"> وبريطانيا بإرسال مذكرة مشتركة إلى ليبيا، تطلب منها أن تقدم المتهمين إلى الولايات المتحدة الأمريكية</w:t>
      </w:r>
      <w:r>
        <w:rPr>
          <w:rFonts w:hint="cs" w:ascii="Simplified Arabic" w:hAnsi="Simplified Arabic" w:eastAsia="Times New Roman" w:cs="Simplified Arabic"/>
          <w:sz w:val="28"/>
          <w:szCs w:val="28"/>
          <w:rtl/>
          <w:lang w:bidi="ar-LB"/>
        </w:rPr>
        <w:t>،</w:t>
      </w:r>
      <w:r>
        <w:rPr>
          <w:rFonts w:ascii="Simplified Arabic" w:hAnsi="Simplified Arabic" w:eastAsia="Times New Roman" w:cs="Simplified Arabic"/>
          <w:sz w:val="28"/>
          <w:szCs w:val="28"/>
          <w:rtl/>
          <w:lang w:bidi="ar-LB"/>
        </w:rPr>
        <w:t xml:space="preserve"> أو بريطانيا، والكشف عما تعرفه عن هذه الجريمة، ودفع التعويض المناسب</w:t>
      </w:r>
      <w:r>
        <w:rPr>
          <w:rFonts w:ascii="Simplified Arabic" w:hAnsi="Simplified Arabic" w:eastAsia="Times New Roman" w:cs="Simplified Arabic"/>
          <w:sz w:val="28"/>
          <w:szCs w:val="28"/>
          <w:vertAlign w:val="superscript"/>
          <w:rtl/>
          <w:lang w:bidi="ar-LB"/>
        </w:rPr>
        <w:t>(</w:t>
      </w:r>
      <w:r>
        <w:rPr>
          <w:rFonts w:ascii="Simplified Arabic" w:hAnsi="Simplified Arabic" w:eastAsia="Times New Roman" w:cs="Simplified Arabic"/>
          <w:sz w:val="28"/>
          <w:szCs w:val="28"/>
          <w:vertAlign w:val="superscript"/>
          <w:rtl/>
          <w:lang w:bidi="ar-LB"/>
        </w:rPr>
        <w:footnoteReference w:id="23"/>
      </w:r>
      <w:r>
        <w:rPr>
          <w:rFonts w:ascii="Simplified Arabic" w:hAnsi="Simplified Arabic" w:eastAsia="Times New Roman" w:cs="Simplified Arabic"/>
          <w:sz w:val="28"/>
          <w:szCs w:val="28"/>
          <w:vertAlign w:val="superscript"/>
          <w:rtl/>
          <w:lang w:bidi="ar-LB"/>
        </w:rPr>
        <w:t>)</w:t>
      </w:r>
      <w:r>
        <w:rPr>
          <w:rFonts w:ascii="Simplified Arabic" w:hAnsi="Simplified Arabic" w:eastAsia="Times New Roman" w:cs="Simplified Arabic"/>
          <w:sz w:val="28"/>
          <w:szCs w:val="28"/>
          <w:rtl/>
          <w:lang w:bidi="ar-LB"/>
        </w:rPr>
        <w:t>، ونظراً لعدم استجابة السلطات الليبية لطلب تسليم المتهمين في القضية، لجأت كل من الولايات المتحدة الأمريكية</w:t>
      </w:r>
      <w:r>
        <w:rPr>
          <w:rFonts w:hint="cs" w:ascii="Simplified Arabic" w:hAnsi="Simplified Arabic" w:eastAsia="Times New Roman" w:cs="Simplified Arabic"/>
          <w:sz w:val="28"/>
          <w:szCs w:val="28"/>
          <w:rtl/>
          <w:lang w:bidi="ar-LB"/>
        </w:rPr>
        <w:t>،</w:t>
      </w:r>
      <w:r>
        <w:rPr>
          <w:rFonts w:ascii="Simplified Arabic" w:hAnsi="Simplified Arabic" w:eastAsia="Times New Roman" w:cs="Simplified Arabic"/>
          <w:sz w:val="28"/>
          <w:szCs w:val="28"/>
          <w:rtl/>
          <w:lang w:bidi="ar-LB"/>
        </w:rPr>
        <w:t xml:space="preserve"> وبريطانيا إلى مجلس الأمن الدولي</w:t>
      </w:r>
      <w:r>
        <w:rPr>
          <w:rFonts w:hint="cs" w:ascii="Simplified Arabic" w:hAnsi="Simplified Arabic" w:eastAsia="Times New Roman" w:cs="Simplified Arabic"/>
          <w:sz w:val="28"/>
          <w:szCs w:val="28"/>
          <w:rtl/>
          <w:lang w:bidi="ar-LB"/>
        </w:rPr>
        <w:t>؛</w:t>
      </w:r>
      <w:r>
        <w:rPr>
          <w:rFonts w:ascii="Simplified Arabic" w:hAnsi="Simplified Arabic" w:eastAsia="Times New Roman" w:cs="Simplified Arabic"/>
          <w:sz w:val="28"/>
          <w:szCs w:val="28"/>
          <w:rtl/>
          <w:lang w:bidi="ar-LB"/>
        </w:rPr>
        <w:t xml:space="preserve"> وذلك لاستصدار قرار يحث ليبيا على التسليم</w:t>
      </w:r>
      <w:r>
        <w:rPr>
          <w:rFonts w:hint="cs" w:ascii="Simplified Arabic" w:hAnsi="Simplified Arabic" w:eastAsia="Times New Roman" w:cs="Simplified Arabic"/>
          <w:sz w:val="28"/>
          <w:szCs w:val="28"/>
          <w:rtl/>
          <w:lang w:bidi="ar-LB"/>
        </w:rPr>
        <w:t>،</w:t>
      </w:r>
      <w:r>
        <w:rPr>
          <w:rFonts w:ascii="Simplified Arabic" w:hAnsi="Simplified Arabic" w:eastAsia="Times New Roman" w:cs="Simplified Arabic"/>
          <w:sz w:val="28"/>
          <w:szCs w:val="28"/>
          <w:rtl/>
          <w:lang w:bidi="ar-LB"/>
        </w:rPr>
        <w:t xml:space="preserve"> وفعلاً أصدر مجلس الأمن عدداً من القرارات المتلاحقة بناءً على الضغوط الأمريكية والبريطانية، ومنها القرار رقم (371) الصادر بتاريخ 21/1/1992، والذي دان بموجبه حادثتي تفجير الطائرتين الأمريكية</w:t>
      </w:r>
      <w:r>
        <w:rPr>
          <w:rFonts w:hint="cs" w:ascii="Simplified Arabic" w:hAnsi="Simplified Arabic" w:eastAsia="Times New Roman" w:cs="Simplified Arabic"/>
          <w:sz w:val="28"/>
          <w:szCs w:val="28"/>
          <w:rtl/>
          <w:lang w:bidi="ar-LB"/>
        </w:rPr>
        <w:t>،</w:t>
      </w:r>
      <w:r>
        <w:rPr>
          <w:rFonts w:ascii="Simplified Arabic" w:hAnsi="Simplified Arabic" w:eastAsia="Times New Roman" w:cs="Simplified Arabic"/>
          <w:sz w:val="28"/>
          <w:szCs w:val="28"/>
          <w:rtl/>
          <w:lang w:bidi="ar-LB"/>
        </w:rPr>
        <w:t xml:space="preserve"> والفرنسية مؤكداً حق الدول في حماية رعاياها من أعمال الإرهاب الدولي الذي يهدد الأمن والسلم الدوليين</w:t>
      </w:r>
      <w:r>
        <w:rPr>
          <w:rFonts w:ascii="Simplified Arabic" w:hAnsi="Simplified Arabic" w:eastAsia="Times New Roman" w:cs="Simplified Arabic"/>
          <w:sz w:val="28"/>
          <w:szCs w:val="28"/>
          <w:vertAlign w:val="superscript"/>
          <w:rtl/>
          <w:lang w:bidi="ar-LB"/>
        </w:rPr>
        <w:t>(</w:t>
      </w:r>
      <w:r>
        <w:rPr>
          <w:rFonts w:ascii="Simplified Arabic" w:hAnsi="Simplified Arabic" w:eastAsia="Times New Roman" w:cs="Simplified Arabic"/>
          <w:sz w:val="28"/>
          <w:szCs w:val="28"/>
          <w:vertAlign w:val="superscript"/>
          <w:rtl/>
          <w:lang w:bidi="ar-LB"/>
        </w:rPr>
        <w:footnoteReference w:id="24"/>
      </w:r>
      <w:r>
        <w:rPr>
          <w:rFonts w:ascii="Simplified Arabic" w:hAnsi="Simplified Arabic" w:eastAsia="Times New Roman" w:cs="Simplified Arabic"/>
          <w:sz w:val="28"/>
          <w:szCs w:val="28"/>
          <w:vertAlign w:val="superscript"/>
          <w:rtl/>
          <w:lang w:bidi="ar-LB"/>
        </w:rPr>
        <w:t>)</w:t>
      </w:r>
      <w:r>
        <w:rPr>
          <w:rFonts w:ascii="Simplified Arabic" w:hAnsi="Simplified Arabic" w:eastAsia="Times New Roman" w:cs="Simplified Arabic"/>
          <w:sz w:val="28"/>
          <w:szCs w:val="28"/>
          <w:rtl/>
          <w:lang w:bidi="ar-LB"/>
        </w:rPr>
        <w:t>.</w:t>
      </w:r>
    </w:p>
    <w:p w14:paraId="0DBBDE60">
      <w:pPr>
        <w:spacing w:after="120"/>
        <w:jc w:val="mediumKashida"/>
        <w:rPr>
          <w:rFonts w:ascii="Simplified Arabic" w:hAnsi="Simplified Arabic" w:eastAsia="Times New Roman" w:cs="Simplified Arabic"/>
          <w:sz w:val="28"/>
          <w:szCs w:val="28"/>
          <w:rtl/>
          <w:lang w:bidi="ar-LB"/>
        </w:rPr>
      </w:pPr>
      <w:r>
        <w:rPr>
          <w:rFonts w:ascii="Simplified Arabic" w:hAnsi="Simplified Arabic" w:eastAsia="Times New Roman" w:cs="Simplified Arabic"/>
          <w:sz w:val="28"/>
          <w:szCs w:val="28"/>
          <w:rtl/>
          <w:lang w:bidi="ar-LB"/>
        </w:rPr>
        <w:t>وهنا لجأت ليبيا إلى محكمة العدل الدولية بتاريخ 3/3/1992، إذ تقدمت بطلب للنظر في النزاع القائم بينها</w:t>
      </w:r>
      <w:r>
        <w:rPr>
          <w:rFonts w:hint="cs" w:ascii="Simplified Arabic" w:hAnsi="Simplified Arabic" w:eastAsia="Times New Roman" w:cs="Simplified Arabic"/>
          <w:sz w:val="28"/>
          <w:szCs w:val="28"/>
          <w:rtl/>
          <w:lang w:bidi="ar-LB"/>
        </w:rPr>
        <w:t xml:space="preserve">، </w:t>
      </w:r>
      <w:r>
        <w:rPr>
          <w:rFonts w:ascii="Simplified Arabic" w:hAnsi="Simplified Arabic" w:eastAsia="Times New Roman" w:cs="Simplified Arabic"/>
          <w:sz w:val="28"/>
          <w:szCs w:val="28"/>
          <w:rtl/>
          <w:lang w:bidi="ar-LB"/>
        </w:rPr>
        <w:t>وبين الولايات المتحدة الأمريكية وبريطانيا، والذي يتعلق بتسليم المواطنين الليبيين، وتفسير اتفاقية مونتريال لعام 1971، مبينةً في طلبها أنّها قد قامت بشكل كامل بجميع التزاماتها بموجب اتفاقية مونتريال، و</w:t>
      </w:r>
      <w:r>
        <w:rPr>
          <w:rFonts w:hint="cs" w:ascii="Simplified Arabic" w:hAnsi="Simplified Arabic" w:eastAsia="Times New Roman" w:cs="Simplified Arabic"/>
          <w:sz w:val="28"/>
          <w:szCs w:val="28"/>
          <w:rtl/>
          <w:lang w:bidi="ar-LB"/>
        </w:rPr>
        <w:t>إ</w:t>
      </w:r>
      <w:r>
        <w:rPr>
          <w:rFonts w:ascii="Simplified Arabic" w:hAnsi="Simplified Arabic" w:eastAsia="Times New Roman" w:cs="Simplified Arabic"/>
          <w:sz w:val="28"/>
          <w:szCs w:val="28"/>
          <w:rtl/>
          <w:lang w:bidi="ar-LB"/>
        </w:rPr>
        <w:t>ن</w:t>
      </w:r>
      <w:r>
        <w:rPr>
          <w:rFonts w:hint="cs" w:ascii="Simplified Arabic" w:hAnsi="Simplified Arabic" w:eastAsia="Times New Roman" w:cs="Simplified Arabic"/>
          <w:sz w:val="28"/>
          <w:szCs w:val="28"/>
          <w:rtl/>
          <w:lang w:bidi="ar-LB"/>
        </w:rPr>
        <w:t>َّ</w:t>
      </w:r>
      <w:r>
        <w:rPr>
          <w:rFonts w:ascii="Simplified Arabic" w:hAnsi="Simplified Arabic" w:eastAsia="Times New Roman" w:cs="Simplified Arabic"/>
          <w:sz w:val="28"/>
          <w:szCs w:val="28"/>
          <w:rtl/>
          <w:lang w:bidi="ar-LB"/>
        </w:rPr>
        <w:t xml:space="preserve"> الولايات المتحدة الأمريكية</w:t>
      </w:r>
      <w:r>
        <w:rPr>
          <w:rFonts w:hint="cs" w:ascii="Simplified Arabic" w:hAnsi="Simplified Arabic" w:eastAsia="Times New Roman" w:cs="Simplified Arabic"/>
          <w:sz w:val="28"/>
          <w:szCs w:val="28"/>
          <w:rtl/>
          <w:lang w:bidi="ar-LB"/>
        </w:rPr>
        <w:t>،</w:t>
      </w:r>
      <w:r>
        <w:rPr>
          <w:rFonts w:ascii="Simplified Arabic" w:hAnsi="Simplified Arabic" w:eastAsia="Times New Roman" w:cs="Simplified Arabic"/>
          <w:sz w:val="28"/>
          <w:szCs w:val="28"/>
          <w:rtl/>
          <w:lang w:bidi="ar-LB"/>
        </w:rPr>
        <w:t xml:space="preserve"> وبريطانيا قد أخلّتا</w:t>
      </w:r>
      <w:r>
        <w:rPr>
          <w:rFonts w:hint="cs" w:ascii="Simplified Arabic" w:hAnsi="Simplified Arabic" w:eastAsia="Times New Roman" w:cs="Simplified Arabic"/>
          <w:sz w:val="28"/>
          <w:szCs w:val="28"/>
          <w:rtl/>
          <w:lang w:bidi="ar-LB"/>
        </w:rPr>
        <w:t>،</w:t>
      </w:r>
      <w:r>
        <w:rPr>
          <w:rFonts w:ascii="Simplified Arabic" w:hAnsi="Simplified Arabic" w:eastAsia="Times New Roman" w:cs="Simplified Arabic"/>
          <w:sz w:val="28"/>
          <w:szCs w:val="28"/>
          <w:rtl/>
          <w:lang w:bidi="ar-LB"/>
        </w:rPr>
        <w:t xml:space="preserve"> وما زالتا تُخلاّن بالتزاماتهما القانونية تجاه ليبيا بموجب المادة(5) والمادة (7) والمادة (8) من هذه الإتفاقية</w:t>
      </w:r>
      <w:r>
        <w:rPr>
          <w:rFonts w:ascii="Simplified Arabic" w:hAnsi="Simplified Arabic" w:eastAsia="Times New Roman" w:cs="Simplified Arabic"/>
          <w:sz w:val="28"/>
          <w:szCs w:val="28"/>
          <w:vertAlign w:val="superscript"/>
          <w:rtl/>
          <w:lang w:bidi="ar-LB"/>
        </w:rPr>
        <w:t>(</w:t>
      </w:r>
      <w:r>
        <w:rPr>
          <w:rFonts w:ascii="Simplified Arabic" w:hAnsi="Simplified Arabic" w:eastAsia="Times New Roman" w:cs="Simplified Arabic"/>
          <w:sz w:val="28"/>
          <w:szCs w:val="28"/>
          <w:vertAlign w:val="superscript"/>
          <w:rtl/>
          <w:lang w:bidi="ar-LB"/>
        </w:rPr>
        <w:footnoteReference w:id="25"/>
      </w:r>
      <w:r>
        <w:rPr>
          <w:rFonts w:ascii="Simplified Arabic" w:hAnsi="Simplified Arabic" w:eastAsia="Times New Roman" w:cs="Simplified Arabic"/>
          <w:sz w:val="28"/>
          <w:szCs w:val="28"/>
          <w:vertAlign w:val="superscript"/>
          <w:rtl/>
          <w:lang w:bidi="ar-LB"/>
        </w:rPr>
        <w:t>)</w:t>
      </w:r>
      <w:r>
        <w:rPr>
          <w:rFonts w:ascii="Simplified Arabic" w:hAnsi="Simplified Arabic" w:eastAsia="Times New Roman" w:cs="Simplified Arabic"/>
          <w:sz w:val="28"/>
          <w:szCs w:val="28"/>
          <w:rtl/>
          <w:lang w:bidi="ar-LB"/>
        </w:rPr>
        <w:t xml:space="preserve">.  إضافةً  لكل ما </w:t>
      </w:r>
      <w:r>
        <w:rPr>
          <w:rFonts w:hint="cs" w:ascii="Simplified Arabic" w:hAnsi="Simplified Arabic" w:eastAsia="Times New Roman" w:cs="Simplified Arabic"/>
          <w:sz w:val="28"/>
          <w:szCs w:val="28"/>
          <w:rtl/>
          <w:lang w:bidi="ar-LB"/>
        </w:rPr>
        <w:t>تقدم</w:t>
      </w:r>
      <w:r>
        <w:rPr>
          <w:rFonts w:ascii="Simplified Arabic" w:hAnsi="Simplified Arabic" w:eastAsia="Times New Roman" w:cs="Simplified Arabic"/>
          <w:sz w:val="28"/>
          <w:szCs w:val="28"/>
          <w:rtl/>
          <w:lang w:bidi="ar-LB"/>
        </w:rPr>
        <w:t xml:space="preserve"> طلبت ليبيا من محكمة العدل الدولية اتخاذ تدابير مؤقتة، لمنع الدول الثلاث (أمريكا، فرنسا، بريطانيا ) من اجبار ليبيا على تسليم مواطنيها خلافاً للاتفاقية، والحث على إيقاف تنفيذ قرار مجلس الأمن الدولي، أو التوقف عن اصدار قرارات جديدة حتى يتم الفصل في النزاع الأصلي</w:t>
      </w:r>
      <w:r>
        <w:rPr>
          <w:rFonts w:ascii="Simplified Arabic" w:hAnsi="Simplified Arabic" w:eastAsia="Times New Roman" w:cs="Simplified Arabic"/>
          <w:sz w:val="28"/>
          <w:szCs w:val="28"/>
          <w:vertAlign w:val="superscript"/>
          <w:rtl/>
          <w:lang w:bidi="ar-LB"/>
        </w:rPr>
        <w:t>(</w:t>
      </w:r>
      <w:r>
        <w:rPr>
          <w:rFonts w:ascii="Simplified Arabic" w:hAnsi="Simplified Arabic" w:eastAsia="Times New Roman" w:cs="Simplified Arabic"/>
          <w:sz w:val="28"/>
          <w:szCs w:val="28"/>
          <w:vertAlign w:val="superscript"/>
          <w:rtl/>
          <w:lang w:bidi="ar-LB"/>
        </w:rPr>
        <w:footnoteReference w:id="26"/>
      </w:r>
      <w:r>
        <w:rPr>
          <w:rFonts w:ascii="Simplified Arabic" w:hAnsi="Simplified Arabic" w:eastAsia="Times New Roman" w:cs="Simplified Arabic"/>
          <w:sz w:val="28"/>
          <w:szCs w:val="28"/>
          <w:vertAlign w:val="superscript"/>
          <w:rtl/>
          <w:lang w:bidi="ar-LB"/>
        </w:rPr>
        <w:t>)</w:t>
      </w:r>
      <w:r>
        <w:rPr>
          <w:rFonts w:ascii="Simplified Arabic" w:hAnsi="Simplified Arabic" w:eastAsia="Times New Roman" w:cs="Simplified Arabic"/>
          <w:sz w:val="28"/>
          <w:szCs w:val="28"/>
          <w:rtl/>
          <w:lang w:bidi="ar-LB"/>
        </w:rPr>
        <w:t>.</w:t>
      </w:r>
    </w:p>
    <w:p w14:paraId="5E9D2936">
      <w:pPr>
        <w:spacing w:after="120"/>
        <w:jc w:val="mediumKashida"/>
        <w:rPr>
          <w:rFonts w:ascii="Simplified Arabic" w:hAnsi="Simplified Arabic" w:eastAsia="Times New Roman" w:cs="Simplified Arabic"/>
          <w:sz w:val="28"/>
          <w:szCs w:val="28"/>
          <w:rtl/>
          <w:lang w:bidi="ar-LB"/>
        </w:rPr>
      </w:pPr>
      <w:r>
        <w:rPr>
          <w:rFonts w:ascii="Simplified Arabic" w:hAnsi="Simplified Arabic" w:eastAsia="Times New Roman" w:cs="Simplified Arabic"/>
          <w:sz w:val="28"/>
          <w:szCs w:val="28"/>
          <w:rtl/>
          <w:lang w:bidi="ar-LB"/>
        </w:rPr>
        <w:t>وبعد رفض ليبيا تنفيذ قرار مجلس الأمن رقم (371) بادرت الدول الغربية الثلاث بإجراء مشاورات عاجلة لاستصدار قرار آخر من مجلس الأمن بموجب الفصل السابع من الميثاق، وبالفعل فقد أصدر المجلس قراره الثاني رقم (748) بتاريخ 31/3/ 1992 بموجب الفصل السابع من الميثاق، وبعد صدور هذا القرار أصدرت محكمة العدل الدولية قرارها في 14/4/1992 برفض طلب ليبيا المتعلق باتخاذ التدابير المؤقتة لمنع الدول الغربية الثلاث من الضغط عليها لإجبارها على تسليم مواطنيها، وقد صدر قرار الرفض بأغلبية (11) صوتاً مقابل (5) أصوات، وقد بررت المحكمة رفض طلب ليبيا بعدة أسباب، مستندةً إلى المادتين (25) و (103) من ميثاق الأمم المتحدة، ومنها أن</w:t>
      </w:r>
      <w:r>
        <w:rPr>
          <w:rFonts w:hint="cs" w:ascii="Simplified Arabic" w:hAnsi="Simplified Arabic" w:eastAsia="Times New Roman" w:cs="Simplified Arabic"/>
          <w:sz w:val="28"/>
          <w:szCs w:val="28"/>
          <w:rtl/>
          <w:lang w:bidi="ar-LB"/>
        </w:rPr>
        <w:t>َّ</w:t>
      </w:r>
      <w:r>
        <w:rPr>
          <w:rFonts w:ascii="Simplified Arabic" w:hAnsi="Simplified Arabic" w:eastAsia="Times New Roman" w:cs="Simplified Arabic"/>
          <w:sz w:val="28"/>
          <w:szCs w:val="28"/>
          <w:rtl/>
          <w:lang w:bidi="ar-LB"/>
        </w:rPr>
        <w:t xml:space="preserve"> المحكمة ترى أن</w:t>
      </w:r>
      <w:r>
        <w:rPr>
          <w:rFonts w:hint="cs" w:ascii="Simplified Arabic" w:hAnsi="Simplified Arabic" w:eastAsia="Times New Roman" w:cs="Simplified Arabic"/>
          <w:sz w:val="28"/>
          <w:szCs w:val="28"/>
          <w:rtl/>
          <w:lang w:bidi="ar-LB"/>
        </w:rPr>
        <w:t>َّ</w:t>
      </w:r>
      <w:r>
        <w:rPr>
          <w:rFonts w:ascii="Simplified Arabic" w:hAnsi="Simplified Arabic" w:eastAsia="Times New Roman" w:cs="Simplified Arabic"/>
          <w:sz w:val="28"/>
          <w:szCs w:val="28"/>
          <w:rtl/>
          <w:lang w:bidi="ar-LB"/>
        </w:rPr>
        <w:t xml:space="preserve"> ملابسات القضية ليست على نحو يستدعي أن</w:t>
      </w:r>
      <w:r>
        <w:rPr>
          <w:rFonts w:hint="cs" w:ascii="Simplified Arabic" w:hAnsi="Simplified Arabic" w:eastAsia="Times New Roman" w:cs="Simplified Arabic"/>
          <w:sz w:val="28"/>
          <w:szCs w:val="28"/>
          <w:rtl/>
          <w:lang w:bidi="ar-LB"/>
        </w:rPr>
        <w:t>ْ</w:t>
      </w:r>
      <w:r>
        <w:rPr>
          <w:rFonts w:ascii="Simplified Arabic" w:hAnsi="Simplified Arabic" w:eastAsia="Times New Roman" w:cs="Simplified Arabic"/>
          <w:sz w:val="28"/>
          <w:szCs w:val="28"/>
          <w:rtl/>
          <w:lang w:bidi="ar-LB"/>
        </w:rPr>
        <w:t xml:space="preserve"> تمارس سلطاتها باتخاذ تدابير احترازية وفقاَ لما جاء في المادة (41) من الميثاق، إذ أن</w:t>
      </w:r>
      <w:r>
        <w:rPr>
          <w:rFonts w:hint="cs" w:ascii="Simplified Arabic" w:hAnsi="Simplified Arabic" w:eastAsia="Times New Roman" w:cs="Simplified Arabic"/>
          <w:sz w:val="28"/>
          <w:szCs w:val="28"/>
          <w:rtl/>
          <w:lang w:bidi="ar-LB"/>
        </w:rPr>
        <w:t>ّ</w:t>
      </w:r>
      <w:r>
        <w:rPr>
          <w:rFonts w:ascii="Simplified Arabic" w:hAnsi="Simplified Arabic" w:eastAsia="Times New Roman" w:cs="Simplified Arabic"/>
          <w:sz w:val="28"/>
          <w:szCs w:val="28"/>
          <w:rtl/>
          <w:lang w:bidi="ar-LB"/>
        </w:rPr>
        <w:t xml:space="preserve"> للمحكمة أن تقرر التدابير المؤقتة التي يجب اتخاذها لحفظ حق كل من الأطراف</w:t>
      </w:r>
      <w:r>
        <w:rPr>
          <w:rFonts w:hint="cs" w:ascii="Simplified Arabic" w:hAnsi="Simplified Arabic" w:eastAsia="Times New Roman" w:cs="Simplified Arabic"/>
          <w:sz w:val="28"/>
          <w:szCs w:val="28"/>
          <w:rtl/>
          <w:lang w:bidi="ar-LB"/>
        </w:rPr>
        <w:t>؛</w:t>
      </w:r>
      <w:r>
        <w:rPr>
          <w:rFonts w:ascii="Simplified Arabic" w:hAnsi="Simplified Arabic" w:eastAsia="Times New Roman" w:cs="Simplified Arabic"/>
          <w:sz w:val="28"/>
          <w:szCs w:val="28"/>
          <w:rtl/>
          <w:lang w:bidi="ar-LB"/>
        </w:rPr>
        <w:t xml:space="preserve"> وذلك متى ما رأت أن</w:t>
      </w:r>
      <w:r>
        <w:rPr>
          <w:rFonts w:hint="cs" w:ascii="Simplified Arabic" w:hAnsi="Simplified Arabic" w:eastAsia="Times New Roman" w:cs="Simplified Arabic"/>
          <w:sz w:val="28"/>
          <w:szCs w:val="28"/>
          <w:rtl/>
          <w:lang w:bidi="ar-LB"/>
        </w:rPr>
        <w:t>َّ</w:t>
      </w:r>
      <w:r>
        <w:rPr>
          <w:rFonts w:ascii="Simplified Arabic" w:hAnsi="Simplified Arabic" w:eastAsia="Times New Roman" w:cs="Simplified Arabic"/>
          <w:sz w:val="28"/>
          <w:szCs w:val="28"/>
          <w:rtl/>
          <w:lang w:bidi="ar-LB"/>
        </w:rPr>
        <w:t xml:space="preserve"> الظروف تقضي ذلك</w:t>
      </w:r>
      <w:r>
        <w:rPr>
          <w:rFonts w:hint="cs" w:ascii="Simplified Arabic" w:hAnsi="Simplified Arabic" w:eastAsia="Times New Roman" w:cs="Simplified Arabic"/>
          <w:sz w:val="28"/>
          <w:szCs w:val="28"/>
          <w:vertAlign w:val="superscript"/>
          <w:rtl/>
          <w:lang w:bidi="ar-LB"/>
        </w:rPr>
        <w:t>(</w:t>
      </w:r>
      <w:r>
        <w:rPr>
          <w:rFonts w:ascii="Simplified Arabic" w:hAnsi="Simplified Arabic" w:eastAsia="Times New Roman" w:cs="Simplified Arabic"/>
          <w:sz w:val="28"/>
          <w:szCs w:val="28"/>
          <w:vertAlign w:val="superscript"/>
          <w:rtl/>
          <w:lang w:bidi="ar-LB"/>
        </w:rPr>
        <w:footnoteReference w:id="27"/>
      </w:r>
      <w:r>
        <w:rPr>
          <w:rFonts w:hint="cs" w:ascii="Simplified Arabic" w:hAnsi="Simplified Arabic" w:eastAsia="Times New Roman" w:cs="Simplified Arabic"/>
          <w:sz w:val="28"/>
          <w:szCs w:val="28"/>
          <w:vertAlign w:val="superscript"/>
          <w:rtl/>
          <w:lang w:bidi="ar-LB"/>
        </w:rPr>
        <w:t>)</w:t>
      </w:r>
      <w:r>
        <w:rPr>
          <w:rFonts w:hint="cs" w:ascii="Simplified Arabic" w:hAnsi="Simplified Arabic" w:eastAsia="Times New Roman" w:cs="Simplified Arabic"/>
          <w:sz w:val="28"/>
          <w:szCs w:val="28"/>
          <w:rtl/>
          <w:lang w:bidi="ar-LB"/>
        </w:rPr>
        <w:t>، وهذا يعني أنّ المحكمة تتدخل بالنزاع القائم بين الدول إذا ما لجأت دولة ما لها، وبالتالي يمكن لكل من العرق ولبنان وإيران اللجوء إلى المحكمة، وعرض النزاع الدائر بينهما وبين أمريكا عليها، مع الإعتراف بصعوبة إصدار المحكمة لقرار تدين فيه أمريكا أو اسرائيل بسبب الهيمنة التي تمارسه أمريكا على المجتمع الدولي، وعلى قرارات المحاكم الدولية.</w:t>
      </w:r>
    </w:p>
    <w:p w14:paraId="6120C077">
      <w:pPr>
        <w:shd w:val="clear" w:color="auto" w:fill="FFFFFF"/>
        <w:bidi w:val="0"/>
        <w:spacing w:before="100" w:beforeAutospacing="1" w:after="100" w:afterAutospacing="1" w:line="240" w:lineRule="auto"/>
        <w:jc w:val="both"/>
        <w:outlineLvl w:val="1"/>
        <w:rPr>
          <w:rFonts w:hint="default" w:ascii="Simplified Arabic" w:hAnsi="Simplified Arabic" w:eastAsia="Times New Roman" w:cs="Simplified Arabic"/>
          <w:color w:val="222222"/>
          <w:sz w:val="28"/>
          <w:szCs w:val="28"/>
          <w:rtl/>
          <w:lang w:val="en-US" w:bidi="ar-IQ"/>
        </w:rPr>
      </w:pPr>
      <w:r>
        <w:rPr>
          <w:rFonts w:ascii="Simplified Arabic" w:hAnsi="Simplified Arabic" w:eastAsia="Times New Roman" w:cs="Simplified Arabic"/>
          <w:color w:val="222222"/>
          <w:sz w:val="28"/>
          <w:szCs w:val="28"/>
          <w:rtl/>
        </w:rPr>
        <w:t>ولكن مع ذلك لا بد من الإشارة الى أنّ جنوب أفريقيا أقامت دعوى ضد إسرائيل أمام محكمة العدل الدولية في مطلع عام 2024، إذ اتجهت أنظار المجتمع الدولي إلى قصر السلام في مدينة لاهاي الهولندية، حيث باشرت المحكمة جلسات الاستماع العلنية في القضية التي رفعتها جمهورية جنوب أفريقيا ضد دولة الاحتلال الإسرائيلي، متهمة إياها بارتكاب جرائم إبادة جماعية بحق الشعب الفلسطيني في قطاع غزة، استنادًا إلى أحكام اتفاقية منع جريمة الإبادة الجماعية والمعاقبة عليها لعام 1948.</w:t>
      </w:r>
      <w:r>
        <w:rPr>
          <w:rFonts w:hint="cs" w:ascii="Simplified Arabic" w:hAnsi="Simplified Arabic" w:eastAsia="Times New Roman" w:cs="Simplified Arabic"/>
          <w:color w:val="222222"/>
          <w:sz w:val="28"/>
          <w:szCs w:val="28"/>
          <w:rtl/>
        </w:rPr>
        <w:t xml:space="preserve">                                                               </w:t>
      </w:r>
      <w:r>
        <w:rPr>
          <w:rFonts w:ascii="Simplified Arabic" w:hAnsi="Simplified Arabic" w:eastAsia="Times New Roman" w:cs="Simplified Arabic"/>
          <w:color w:val="222222"/>
          <w:sz w:val="28"/>
          <w:szCs w:val="28"/>
          <w:rtl/>
        </w:rPr>
        <w:t>وقد شكّلت هذه الدعوى لحظة تاريخية في مسار العدالة الدولية، إذ أحيت آمال الفلسطينيين والمؤيدين لحقوقهم في صدور حكم دولي ملزم يوقف العدوان الإسرائيلي، الذي خلّف عشرات الآلاف من الضحايا خلال أكثر من عام من القصف والتجويع والدمار المنهجي.</w:t>
      </w:r>
      <w:r>
        <w:rPr>
          <w:rFonts w:hint="cs" w:ascii="Simplified Arabic" w:hAnsi="Simplified Arabic" w:eastAsia="Times New Roman" w:cs="Simplified Arabic"/>
          <w:color w:val="222222"/>
          <w:sz w:val="28"/>
          <w:szCs w:val="28"/>
          <w:rtl/>
          <w:lang w:val="en-US" w:bidi="ar-IQ"/>
        </w:rPr>
        <w:t xml:space="preserve">                                                                          </w:t>
      </w:r>
    </w:p>
    <w:p w14:paraId="7408E26D">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r>
        <w:rPr>
          <w:rFonts w:ascii="Simplified Arabic" w:hAnsi="Simplified Arabic" w:eastAsia="Times New Roman" w:cs="Simplified Arabic"/>
          <w:color w:val="222222"/>
          <w:sz w:val="28"/>
          <w:szCs w:val="28"/>
          <w:rtl/>
        </w:rPr>
        <w:t>ورغم أن الحكم النهائي في القضية قد يستغرق عدة سنوات، فإن المرحلة الأولى من الدعوى أفرزت نتائج سياسية وقانونية ذات دلالات عميقة، سواء على صعيد تعزيز موقع القانون الدولي الإنساني، أم على صعيد اختبار حياد النظام القضائي الدولي أمام نفوذ القوى الكبرى، وفي مقدمتها الولايات المتحدة وإسرائيل.</w:t>
      </w:r>
    </w:p>
    <w:p w14:paraId="38AFCE59">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r>
        <w:rPr>
          <w:rFonts w:ascii="Simplified Arabic" w:hAnsi="Simplified Arabic" w:eastAsia="Times New Roman" w:cs="Simplified Arabic"/>
          <w:color w:val="222222"/>
          <w:sz w:val="28"/>
          <w:szCs w:val="28"/>
          <w:rtl/>
        </w:rPr>
        <w:t>شهدت القضية تطورًا مهمًا مع انضمام عدد من الدول إلى جانب جنوب أفريقيا بطلبات تدخل رسمية أمام المحكمة، وفقًا للمادة (63) من النظام الأساسي لمحكمة العدل الدولية، وهي المادة التي تتيح لأي دولة طرف في اتفاقية الإبادة الجماعية أن تتدخل في القضايا المتعلقة بتفسيرها أو تطبيقها.</w:t>
      </w:r>
    </w:p>
    <w:p w14:paraId="74E12B4F">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فقد أعلنت المحكمة انضمام أيرلندا، نيكاراغوا، كولومبيا، المكسيك، ليبيا، بوليفيا، تركيا، جزر المالديف، تشيلي، إسبانيا، ودولة فلسطين، والرازيل في خطوة تعكس اتساع الإجماع الدولي على خطورة الانتهاكات الإسرائيلية في غزة.</w:t>
      </w:r>
    </w:p>
    <w:p w14:paraId="76393FFA">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وفي السياق ذاته، أعلنت كوبا تدخلها في القضية، مؤكدة في إعلانها أن ما يجري في غزة يمثل انتهاكًا صارخًا لأحكام الاتفاقية الدولية.</w:t>
      </w:r>
    </w:p>
    <w:p w14:paraId="5317E0C5">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 xml:space="preserve"> أن تدخل هذه الدول يحمل أهمية خاصة، إذ يمكن أن يضيف للمحكمة مقاربات تفسيرية جديدة لاتفاقية الإبادة الجماعية، ويدعم وجهة النظر التي قدمتها جنوب أفريقيا والشعب الفلسطيني.</w:t>
      </w:r>
    </w:p>
    <w:p w14:paraId="36FEE2EE">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r>
        <w:rPr>
          <w:rFonts w:ascii="Simplified Arabic" w:hAnsi="Simplified Arabic" w:eastAsia="Times New Roman" w:cs="Simplified Arabic"/>
          <w:color w:val="222222"/>
          <w:sz w:val="28"/>
          <w:szCs w:val="28"/>
          <w:rtl/>
        </w:rPr>
        <w:t>من الناحية الإجرائية،  أصدرت المحكمة ثلاثة أوامر مؤقتة تطالب إسرائيل باتخاذ تدابير فورية لمنع ارتكاب الإبادة، غير أن إسرائيل لم تمتثل لتلك الأوامر.</w:t>
      </w:r>
    </w:p>
    <w:p w14:paraId="07BB5829">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r>
        <w:rPr>
          <w:rFonts w:ascii="Simplified Arabic" w:hAnsi="Simplified Arabic" w:eastAsia="Times New Roman" w:cs="Simplified Arabic"/>
          <w:color w:val="222222"/>
          <w:sz w:val="28"/>
          <w:szCs w:val="28"/>
          <w:rtl/>
        </w:rPr>
        <w:t>رغم الطابع القضائي البحت للمحكمة، فإنها لا تعمل في فراغ سياسي. فهي مؤسسة تابعة لمنظومة الأمم المتحدة وتعمل ضمن بيئة دولية شديدة التعقيد. ومع ذلك، يرى عدد من الخبراء أن محكمة العدل الدولية أظهرت مستوى عالياً من الاستقلالية والحياد، تجلّى في أوامرها الثلاثة الصادرة في هذه الدعوى، وفي رأيها الاستشاري الصادر في يوليو/تموز 2024 بشأن عدم شرعية الاحتلال الإسرائيلي للأراضي الفلسطينية، والذي وُصف بأنه من أقوى الآراء القانونية الصادرة عنها منذ تأسيسها قبل ثمانية عقود.</w:t>
      </w:r>
    </w:p>
    <w:p w14:paraId="4FA85196">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ونرى أن القضية تمثل اختبارًا حقيقيًا لمكانة القانون الدولي، إذ خلقت ضغوطًا سياسية وأخلاقية على إسرائيل لتغيير سلوكها، لكنها لم تُحدث بعد الأثر العملي المرجو على الأرض.</w:t>
      </w:r>
    </w:p>
    <w:p w14:paraId="6B8064FB">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r>
        <w:rPr>
          <w:rFonts w:ascii="Simplified Arabic" w:hAnsi="Simplified Arabic" w:eastAsia="Times New Roman" w:cs="Simplified Arabic"/>
          <w:color w:val="222222"/>
          <w:sz w:val="28"/>
          <w:szCs w:val="28"/>
          <w:rtl/>
        </w:rPr>
        <w:t>ورغم أن الفصل النهائي في القضية قد يستغرق نحو ثلاث سنوات، فإن أثرها القانوني والسياسي بدأ يتبلور فعلاً، من خلال توسيع دائرة الدول الداعمة، وتزايد النقاشات الحقوقية في المحافل الدولية حول النية الإبادية والسلوك العدواني الإسرائيلي في غزة.</w:t>
      </w:r>
    </w:p>
    <w:p w14:paraId="25E9CC22">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tl/>
        </w:rPr>
      </w:pPr>
      <w:r>
        <w:rPr>
          <w:rFonts w:ascii="Simplified Arabic" w:hAnsi="Simplified Arabic" w:eastAsia="Times New Roman" w:cs="Simplified Arabic"/>
          <w:color w:val="222222"/>
          <w:sz w:val="28"/>
          <w:szCs w:val="28"/>
          <w:rtl/>
        </w:rPr>
        <w:t>إنها معركة قانونية طويلة، لكنها تشكل في الوقت نفسه بداية تحول نوعي في مسار محاسبة الاحتلال الإسرائيلي على جرائمه، وتأكيدًا على أن العدالة الدولية، وإن تأخرت، قادرة على أن تقول كلمتها في نهاية المطاف.</w:t>
      </w:r>
    </w:p>
    <w:p w14:paraId="2168BA75">
      <w:pPr>
        <w:pStyle w:val="9"/>
        <w:shd w:val="clear" w:color="auto" w:fill="FFFFFF"/>
        <w:bidi/>
        <w:jc w:val="both"/>
        <w:rPr>
          <w:rFonts w:ascii="Simplified Arabic" w:hAnsi="Simplified Arabic" w:cs="Simplified Arabic"/>
          <w:color w:val="222222"/>
          <w:sz w:val="28"/>
          <w:szCs w:val="28"/>
          <w:rtl/>
        </w:rPr>
      </w:pPr>
      <w:r>
        <w:rPr>
          <w:rFonts w:ascii="Simplified Arabic" w:hAnsi="Simplified Arabic" w:cs="Simplified Arabic"/>
          <w:color w:val="222222"/>
          <w:sz w:val="28"/>
          <w:szCs w:val="28"/>
          <w:rtl/>
        </w:rPr>
        <w:t>على الرغم من تزايد التحركات الدولية الرامية إلى إدانة إسرائيل ومساءلتها قانونيًا عن الجرائم والانتهاكات المرتكبة ضد الشعب الفلسطيني، سواء عبر المحكمة الجنائية الدولية أو من خلال الجمعية العامة للأمم المتحدة ومختلف الهيئات الدولية، إلا أن فعالية هذه التحركات تبقى محدودة ومقيدة بإرادة القوى الكبرى، وفي مقدمتها الولايات المتحدة الأمريكية.</w:t>
      </w:r>
    </w:p>
    <w:p w14:paraId="3BA7916D">
      <w:pPr>
        <w:pStyle w:val="9"/>
        <w:shd w:val="clear" w:color="auto" w:fill="FFFFFF"/>
        <w:bidi/>
        <w:jc w:val="both"/>
        <w:rPr>
          <w:rFonts w:ascii="Simplified Arabic" w:hAnsi="Simplified Arabic" w:cs="Simplified Arabic"/>
          <w:color w:val="222222"/>
          <w:sz w:val="28"/>
          <w:szCs w:val="28"/>
        </w:rPr>
      </w:pPr>
      <w:r>
        <w:rPr>
          <w:rFonts w:ascii="Simplified Arabic" w:hAnsi="Simplified Arabic" w:cs="Simplified Arabic"/>
          <w:color w:val="222222"/>
          <w:sz w:val="28"/>
          <w:szCs w:val="28"/>
          <w:rtl/>
        </w:rPr>
        <w:t>فالنظام الدولي القائم منذ نهاية الحرب العالمية الثانية، والذي أُرسيت دعائمه من خلال ميثاق الأمم المتحدة عام 1945، جعل من مجلس الأمن الدولي الجهاز الرئيسي المسؤول عن حفظ السلم والأمن الدوليين، ومنحه سلطات تنفيذية واسعة بموجب الفصلين السادس والسابع من الميثاق.</w:t>
      </w:r>
    </w:p>
    <w:p w14:paraId="1517EB22">
      <w:pPr>
        <w:pStyle w:val="9"/>
        <w:shd w:val="clear" w:color="auto" w:fill="FFFFFF"/>
        <w:bidi/>
        <w:jc w:val="both"/>
        <w:rPr>
          <w:rFonts w:ascii="Simplified Arabic" w:hAnsi="Simplified Arabic" w:cs="Simplified Arabic"/>
          <w:color w:val="222222"/>
          <w:sz w:val="28"/>
          <w:szCs w:val="28"/>
          <w:rtl/>
        </w:rPr>
      </w:pPr>
      <w:r>
        <w:rPr>
          <w:rFonts w:ascii="Simplified Arabic" w:hAnsi="Simplified Arabic" w:cs="Simplified Arabic"/>
          <w:color w:val="222222"/>
          <w:sz w:val="28"/>
          <w:szCs w:val="28"/>
          <w:rtl/>
        </w:rPr>
        <w:t>إلا أن هيكلية المجلس ذاتها أوجدت خللًا بنيويًا واضحًا في ميزان العدالة الدولية، إذ خوّل الميثاق الدول الخمس الدائمة العضوية (الولايات المتحدة، روسيا، الصين، بريطانيا، وفرنسا) حق النقض (الفيتو)، وهو ما يُعدّ في جوهره أداة سياسية تُستخدم لتعطيل أي قرار لا يتوافق مع مصالح تلك الدول أو سياساتها الخارجية.</w:t>
      </w:r>
    </w:p>
    <w:p w14:paraId="3CB055B2">
      <w:pPr>
        <w:pStyle w:val="9"/>
        <w:shd w:val="clear" w:color="auto" w:fill="FFFFFF"/>
        <w:bidi/>
        <w:jc w:val="both"/>
        <w:rPr>
          <w:rFonts w:ascii="Simplified Arabic" w:hAnsi="Simplified Arabic" w:cs="Simplified Arabic"/>
          <w:color w:val="222222"/>
          <w:sz w:val="28"/>
          <w:szCs w:val="28"/>
        </w:rPr>
      </w:pPr>
      <w:r>
        <w:rPr>
          <w:rFonts w:ascii="Simplified Arabic" w:hAnsi="Simplified Arabic" w:cs="Simplified Arabic"/>
          <w:color w:val="222222"/>
          <w:sz w:val="28"/>
          <w:szCs w:val="28"/>
          <w:rtl/>
        </w:rPr>
        <w:t>وقد أثبتت التجارب المتكررة أن الولايات المتحدة الأمريكية تمارس نفوذًا واسعًا داخل مجلس الأمن، وتستخدم حق النقض بشكل منهجي لحماية إسرائيل من أي إدانة أو مساءلة دولية، سواء في ما يتعلق بجرائم الحرب في فلسطين أو بقرارات تطالب بوقف الاستيطان ورفع الحصار عن غزة.</w:t>
      </w:r>
    </w:p>
    <w:p w14:paraId="76188D38">
      <w:pPr>
        <w:pStyle w:val="9"/>
        <w:shd w:val="clear" w:color="auto" w:fill="FFFFFF"/>
        <w:bidi/>
        <w:jc w:val="both"/>
        <w:rPr>
          <w:rFonts w:ascii="Simplified Arabic" w:hAnsi="Simplified Arabic" w:cs="Simplified Arabic"/>
          <w:color w:val="222222"/>
          <w:sz w:val="28"/>
          <w:szCs w:val="28"/>
          <w:rtl/>
        </w:rPr>
      </w:pPr>
      <w:r>
        <w:rPr>
          <w:rFonts w:ascii="Simplified Arabic" w:hAnsi="Simplified Arabic" w:cs="Simplified Arabic"/>
          <w:color w:val="222222"/>
          <w:sz w:val="28"/>
          <w:szCs w:val="28"/>
          <w:rtl/>
        </w:rPr>
        <w:t>وبذلك أصبحت الإرادة الأمريكية هي العامل الحاسم في تحديد مخرجات العمل الدولي تجاه الصراع الفلسطيني – الإسرائيلي، مما جعل العدالة الدولية خاضعة للتوازنات السياسية أكثر من خضوعها لمبادئ القانون الدولي الإنساني.</w:t>
      </w:r>
    </w:p>
    <w:p w14:paraId="3C7A1FC1">
      <w:pPr>
        <w:pStyle w:val="9"/>
        <w:shd w:val="clear" w:color="auto" w:fill="FFFFFF"/>
        <w:bidi/>
        <w:jc w:val="both"/>
        <w:rPr>
          <w:rFonts w:ascii="Simplified Arabic" w:hAnsi="Simplified Arabic" w:cs="Simplified Arabic"/>
          <w:color w:val="222222"/>
          <w:sz w:val="28"/>
          <w:szCs w:val="28"/>
        </w:rPr>
      </w:pPr>
      <w:r>
        <w:rPr>
          <w:rFonts w:ascii="Simplified Arabic" w:hAnsi="Simplified Arabic" w:cs="Simplified Arabic"/>
          <w:color w:val="222222"/>
          <w:sz w:val="28"/>
          <w:szCs w:val="28"/>
          <w:rtl/>
        </w:rPr>
        <w:t>إن هذه الهيمنة الأمريكية على القرار الدولي تمثل عقبة بنيوية أمام تحقيق العدالة الجنائية الدولية، وتُظهر بوضوح التناقض بين المثالية القانونية التي تنادي بها المواثيق الدولية، وبين الواقعية السياسية التي تحكم النظام الدولي القائم.</w:t>
      </w:r>
    </w:p>
    <w:p w14:paraId="643287CA">
      <w:pPr>
        <w:pStyle w:val="9"/>
        <w:shd w:val="clear" w:color="auto" w:fill="FFFFFF"/>
        <w:bidi/>
        <w:jc w:val="both"/>
        <w:rPr>
          <w:rFonts w:ascii="Simplified Arabic" w:hAnsi="Simplified Arabic" w:cs="Simplified Arabic"/>
          <w:color w:val="222222"/>
          <w:sz w:val="28"/>
          <w:szCs w:val="28"/>
          <w:rtl/>
        </w:rPr>
      </w:pPr>
      <w:r>
        <w:rPr>
          <w:rFonts w:ascii="Simplified Arabic" w:hAnsi="Simplified Arabic" w:cs="Simplified Arabic"/>
          <w:color w:val="222222"/>
          <w:sz w:val="28"/>
          <w:szCs w:val="28"/>
          <w:rtl/>
        </w:rPr>
        <w:t>فطالما بقيت الولايات المتحدة قادرة على تعطيل قرارات مجلس الأمن أو تقييد تنفيذ أحكام المحكمة الجنائية الدولية من خلال نفوذها السياسي والاقتصادي، فإن العدالة الدولية ستظل انتقائية وغير متكافئة، تخضع لمعادلات القوة لا لسيادة القانون</w:t>
      </w:r>
      <w:r>
        <w:rPr>
          <w:rFonts w:hint="cs" w:ascii="Simplified Arabic" w:hAnsi="Simplified Arabic" w:cs="Simplified Arabic"/>
          <w:color w:val="222222"/>
          <w:sz w:val="28"/>
          <w:szCs w:val="28"/>
          <w:rtl/>
        </w:rPr>
        <w:t>.</w:t>
      </w:r>
    </w:p>
    <w:p w14:paraId="2B2B9EBA">
      <w:pPr>
        <w:shd w:val="clear" w:color="auto" w:fill="FFFFFF"/>
        <w:spacing w:before="100" w:beforeAutospacing="1" w:after="100" w:afterAutospacing="1" w:line="240" w:lineRule="auto"/>
        <w:jc w:val="both"/>
        <w:rPr>
          <w:rFonts w:ascii="Simplified Arabic" w:hAnsi="Simplified Arabic" w:eastAsia="Times New Roman" w:cs="Simplified Arabic"/>
          <w:color w:val="222222"/>
          <w:sz w:val="28"/>
          <w:szCs w:val="28"/>
        </w:rPr>
      </w:pPr>
    </w:p>
    <w:bookmarkEnd w:id="1"/>
    <w:bookmarkEnd w:id="2"/>
    <w:p w14:paraId="7364C9B1">
      <w:pPr>
        <w:keepNext/>
        <w:spacing w:before="120" w:after="60"/>
        <w:ind w:right="284"/>
        <w:jc w:val="mediumKashida"/>
        <w:outlineLvl w:val="2"/>
        <w:rPr>
          <w:rFonts w:ascii="Simplified Arabic" w:hAnsi="Simplified Arabic" w:eastAsia="Times New Roman" w:cs="Simplified Arabic"/>
          <w:smallCaps/>
          <w:color w:val="000000"/>
          <w:sz w:val="28"/>
          <w:szCs w:val="28"/>
          <w:rtl/>
          <w:lang w:eastAsia="ar-SA" w:bidi="ar-IQ"/>
        </w:rPr>
      </w:pPr>
      <w:r>
        <w:rPr>
          <w:rFonts w:ascii="Simplified Arabic" w:hAnsi="Simplified Arabic" w:eastAsia="Times New Roman" w:cs="Simplified Arabic"/>
          <w:smallCaps/>
          <w:color w:val="000000"/>
          <w:sz w:val="28"/>
          <w:szCs w:val="28"/>
          <w:lang w:eastAsia="ar-SA" w:bidi="ar-IQ"/>
        </w:rPr>
        <w:br w:type="page"/>
      </w:r>
      <w:bookmarkStart w:id="3" w:name="_GoBack"/>
      <w:bookmarkEnd w:id="3"/>
    </w:p>
    <w:p w14:paraId="43F747B7">
      <w:pPr>
        <w:keepNext/>
        <w:spacing w:before="120" w:after="60"/>
        <w:ind w:right="284"/>
        <w:jc w:val="center"/>
        <w:outlineLvl w:val="2"/>
        <w:rPr>
          <w:rFonts w:hint="default" w:ascii="Simplified Arabic" w:hAnsi="Simplified Arabic" w:eastAsia="Times New Roman"/>
          <w:b/>
          <w:bCs/>
          <w:smallCaps/>
          <w:color w:val="000000"/>
          <w:sz w:val="28"/>
          <w:szCs w:val="28"/>
          <w:lang w:eastAsia="ar-SA"/>
        </w:rPr>
      </w:pPr>
      <w:r>
        <w:rPr>
          <w:rFonts w:ascii="Simplified Arabic" w:hAnsi="Simplified Arabic" w:eastAsia="Calibri" w:cs="Simplified Arabic"/>
          <w:b/>
          <w:bCs/>
          <w:smallCaps/>
          <w:color w:val="000000"/>
          <w:sz w:val="36"/>
          <w:szCs w:val="36"/>
          <w:rtl/>
          <w:lang w:eastAsia="ar-SA" w:bidi="ar-IQ"/>
        </w:rPr>
        <w:t>الخاتمة</w:t>
      </w:r>
      <w:r>
        <w:rPr>
          <w:rFonts w:hint="cs" w:ascii="Simplified Arabic" w:hAnsi="Simplified Arabic" w:eastAsia="Calibri" w:cs="Simplified Arabic"/>
          <w:b/>
          <w:bCs/>
          <w:smallCaps/>
          <w:color w:val="000000"/>
          <w:sz w:val="28"/>
          <w:szCs w:val="28"/>
          <w:rtl/>
          <w:lang w:eastAsia="ar-SA" w:bidi="ar-IQ"/>
        </w:rPr>
        <w:t>:</w:t>
      </w:r>
    </w:p>
    <w:p w14:paraId="566F996F">
      <w:pPr>
        <w:keepNext/>
        <w:spacing w:before="120" w:after="60"/>
        <w:ind w:right="284"/>
        <w:jc w:val="both"/>
        <w:outlineLvl w:val="2"/>
        <w:rPr>
          <w:rFonts w:hint="default" w:ascii="Simplified Arabic" w:hAnsi="Simplified Arabic" w:eastAsia="Microsoft YaHei" w:cs="Simplified Arabic"/>
          <w:b w:val="0"/>
          <w:bCs w:val="0"/>
          <w:smallCaps/>
          <w:color w:val="000000"/>
          <w:sz w:val="28"/>
          <w:szCs w:val="28"/>
          <w:lang w:eastAsia="ar-SA"/>
        </w:rPr>
      </w:pPr>
      <w:r>
        <w:rPr>
          <w:rFonts w:hint="cs" w:ascii="Simplified Arabic" w:hAnsi="Simplified Arabic" w:eastAsia="Microsoft YaHei" w:cs="Simplified Arabic"/>
          <w:b w:val="0"/>
          <w:bCs w:val="0"/>
          <w:smallCaps/>
          <w:color w:val="000000"/>
          <w:sz w:val="28"/>
          <w:szCs w:val="28"/>
          <w:rtl/>
          <w:cs w:val="0"/>
          <w:lang w:eastAsia="ar-SA" w:bidi="ar-IQ"/>
        </w:rPr>
        <w:t>لقد</w:t>
      </w:r>
      <w:r>
        <w:rPr>
          <w:rFonts w:hint="cs" w:ascii="Simplified Arabic" w:hAnsi="Simplified Arabic" w:eastAsia="Microsoft YaHei" w:cs="Simplified Arabic"/>
          <w:b w:val="0"/>
          <w:bCs w:val="0"/>
          <w:smallCaps/>
          <w:color w:val="000000"/>
          <w:sz w:val="28"/>
          <w:szCs w:val="28"/>
          <w:rtl/>
          <w:cs w:val="0"/>
          <w:lang w:val="en-US" w:eastAsia="ar-SA" w:bidi="ar-IQ"/>
        </w:rPr>
        <w:t xml:space="preserve"> </w:t>
      </w:r>
      <w:r>
        <w:rPr>
          <w:rFonts w:hint="default" w:ascii="Simplified Arabic" w:hAnsi="Simplified Arabic" w:eastAsia="Microsoft YaHei" w:cs="Simplified Arabic"/>
          <w:b w:val="0"/>
          <w:bCs w:val="0"/>
          <w:smallCaps/>
          <w:color w:val="000000"/>
          <w:sz w:val="28"/>
          <w:szCs w:val="28"/>
          <w:rtl/>
          <w:cs/>
          <w:lang w:eastAsia="ar-SA" w:bidi="ar-SA"/>
        </w:rPr>
        <w:t>تناول</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هذا</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البحث</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ظاهرة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الاغتيالات</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السياسية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والعسكرية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التي</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استهدفت</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قادة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محور</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المقاومة</w:t>
      </w:r>
      <w:r>
        <w:rPr>
          <w:rFonts w:hint="cs" w:ascii="Simplified Arabic" w:hAnsi="Simplified Arabic" w:eastAsia="Microsoft YaHei" w:cs="Simplified Arabic"/>
          <w:b w:val="0"/>
          <w:bCs w:val="0"/>
          <w:smallCaps/>
          <w:color w:val="000000"/>
          <w:sz w:val="28"/>
          <w:szCs w:val="28"/>
          <w:rtl/>
          <w:cs w:val="0"/>
          <w:lang w:eastAsia="ar-SA" w:bidi="ar-IQ"/>
        </w:rPr>
        <w:t>،</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من</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خلال</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مقاربة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قانونية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دقيقة</w:t>
      </w:r>
      <w:r>
        <w:rPr>
          <w:rFonts w:hint="cs" w:ascii="Simplified Arabic" w:hAnsi="Simplified Arabic" w:eastAsia="Microsoft YaHei" w:cs="Simplified Arabic"/>
          <w:b w:val="0"/>
          <w:bCs w:val="0"/>
          <w:smallCaps/>
          <w:color w:val="000000"/>
          <w:sz w:val="28"/>
          <w:szCs w:val="28"/>
          <w:rtl/>
          <w:cs w:val="0"/>
          <w:lang w:eastAsia="ar-SA" w:bidi="ar-IQ"/>
        </w:rPr>
        <w:t>،</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تربط</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بين</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الواقع</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السياسي</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الإقليمي</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وأحكام</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القانون</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الدولي</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العام</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والقانون</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الدولي</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الإنساني</w:t>
      </w:r>
      <w:r>
        <w:rPr>
          <w:rFonts w:hint="cs" w:ascii="Simplified Arabic" w:hAnsi="Simplified Arabic" w:eastAsia="Microsoft YaHei" w:cs="Simplified Arabic"/>
          <w:b w:val="0"/>
          <w:bCs w:val="0"/>
          <w:smallCaps/>
          <w:color w:val="000000"/>
          <w:sz w:val="28"/>
          <w:szCs w:val="28"/>
          <w:rtl/>
          <w:cs w:val="0"/>
          <w:lang w:val="en-US" w:eastAsia="ar-SA" w:bidi="ar-IQ"/>
        </w:rPr>
        <w:t>.</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وقد</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بيّن</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البحث</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أنّ</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هذه</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العمليات</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ليست</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مجرد</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أحداث</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أمنية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معزولة</w:t>
      </w:r>
      <w:r>
        <w:rPr>
          <w:rFonts w:hint="cs" w:ascii="Simplified Arabic" w:hAnsi="Simplified Arabic" w:eastAsia="Microsoft YaHei" w:cs="Simplified Arabic"/>
          <w:b w:val="0"/>
          <w:bCs w:val="0"/>
          <w:smallCaps/>
          <w:color w:val="000000"/>
          <w:sz w:val="28"/>
          <w:szCs w:val="28"/>
          <w:rtl/>
          <w:cs w:val="0"/>
          <w:lang w:eastAsia="ar-SA" w:bidi="ar-IQ"/>
        </w:rPr>
        <w:t>،</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بل</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هي</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جزء</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من</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استراتيجية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ممنهجة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تنتهك</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السيادة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الوطنية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للدول</w:t>
      </w:r>
      <w:r>
        <w:rPr>
          <w:rFonts w:hint="cs" w:ascii="Simplified Arabic" w:hAnsi="Simplified Arabic" w:eastAsia="Microsoft YaHei" w:cs="Simplified Arabic"/>
          <w:b w:val="0"/>
          <w:bCs w:val="0"/>
          <w:smallCaps/>
          <w:color w:val="000000"/>
          <w:sz w:val="28"/>
          <w:szCs w:val="28"/>
          <w:rtl/>
          <w:cs w:val="0"/>
          <w:lang w:eastAsia="ar-SA" w:bidi="ar-IQ"/>
        </w:rPr>
        <w:t>،</w:t>
      </w:r>
      <w:r>
        <w:rPr>
          <w:rFonts w:hint="cs" w:ascii="Simplified Arabic" w:hAnsi="Simplified Arabic" w:eastAsia="Microsoft YaHei" w:cs="Simplified Arabic"/>
          <w:b w:val="0"/>
          <w:bCs w:val="0"/>
          <w:smallCaps/>
          <w:color w:val="000000"/>
          <w:sz w:val="28"/>
          <w:szCs w:val="28"/>
          <w:rtl/>
          <w:cs w:val="0"/>
          <w:lang w:val="en-US" w:eastAsia="ar-SA" w:bidi="ar-IQ"/>
        </w:rPr>
        <w:t xml:space="preserve"> </w:t>
      </w:r>
      <w:r>
        <w:rPr>
          <w:rFonts w:hint="default" w:ascii="Simplified Arabic" w:hAnsi="Simplified Arabic" w:eastAsia="Microsoft YaHei" w:cs="Simplified Arabic"/>
          <w:b w:val="0"/>
          <w:bCs w:val="0"/>
          <w:smallCaps/>
          <w:color w:val="000000"/>
          <w:sz w:val="28"/>
          <w:szCs w:val="28"/>
          <w:rtl/>
          <w:cs/>
          <w:lang w:eastAsia="ar-SA" w:bidi="ar-SA"/>
        </w:rPr>
        <w:t>وتمس</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السلم</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والأمن</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الدوليين</w:t>
      </w:r>
      <w:r>
        <w:rPr>
          <w:rFonts w:hint="cs" w:ascii="Simplified Arabic" w:hAnsi="Simplified Arabic" w:eastAsia="Microsoft YaHei" w:cs="Simplified Arabic"/>
          <w:b w:val="0"/>
          <w:bCs w:val="0"/>
          <w:smallCaps/>
          <w:color w:val="000000"/>
          <w:sz w:val="28"/>
          <w:szCs w:val="28"/>
          <w:rtl/>
          <w:cs w:val="0"/>
          <w:lang w:val="en-US" w:eastAsia="ar-SA" w:bidi="ar-IQ"/>
        </w:rPr>
        <w:t>.</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كما</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أظهر</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أنّ</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الولايات</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المتحدة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الأمريكية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والكيان</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الإسرائيلي</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قد</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استخدما</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سلاح</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الاغتيال</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خارج</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نطاق</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أيّ</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مشروعية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قانونية</w:t>
      </w:r>
      <w:r>
        <w:rPr>
          <w:rFonts w:hint="cs" w:ascii="Simplified Arabic" w:hAnsi="Simplified Arabic" w:eastAsia="Microsoft YaHei" w:cs="Simplified Arabic"/>
          <w:b w:val="0"/>
          <w:bCs w:val="0"/>
          <w:smallCaps/>
          <w:color w:val="000000"/>
          <w:sz w:val="28"/>
          <w:szCs w:val="28"/>
          <w:rtl/>
          <w:cs w:val="0"/>
          <w:lang w:eastAsia="ar-SA" w:bidi="ar-IQ"/>
        </w:rPr>
        <w:t>،</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متجاوزين</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مبادئ</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ميثاق</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الأمم</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المتحدة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واتفاقيات</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جنيف</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والعهد</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الدولي</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الخاص</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بالحقوق</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المدنية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والسياسية</w:t>
      </w:r>
      <w:r>
        <w:rPr>
          <w:rFonts w:hint="default" w:ascii="Simplified Arabic" w:hAnsi="Simplified Arabic" w:eastAsia="Microsoft YaHei" w:cs="Simplified Arabic"/>
          <w:b w:val="0"/>
          <w:bCs w:val="0"/>
          <w:smallCaps/>
          <w:color w:val="000000"/>
          <w:sz w:val="28"/>
          <w:szCs w:val="28"/>
          <w:lang w:eastAsia="ar-SA"/>
        </w:rPr>
        <w:t>.</w:t>
      </w:r>
    </w:p>
    <w:p w14:paraId="2DF929B3">
      <w:pPr>
        <w:keepNext/>
        <w:spacing w:before="120" w:after="60"/>
        <w:ind w:right="284"/>
        <w:jc w:val="both"/>
        <w:outlineLvl w:val="2"/>
        <w:rPr>
          <w:rFonts w:hint="default" w:ascii="Simplified Arabic" w:hAnsi="Simplified Arabic" w:eastAsia="Microsoft YaHei" w:cs="Simplified Arabic"/>
          <w:b w:val="0"/>
          <w:bCs w:val="0"/>
          <w:smallCaps/>
          <w:color w:val="000000"/>
          <w:sz w:val="28"/>
          <w:szCs w:val="28"/>
          <w:lang w:val="en-US" w:eastAsia="ar-SA" w:bidi="ar-IQ"/>
        </w:rPr>
      </w:pPr>
      <w:r>
        <w:rPr>
          <w:rFonts w:hint="default" w:ascii="Simplified Arabic" w:hAnsi="Simplified Arabic" w:eastAsia="Microsoft YaHei" w:cs="Simplified Arabic"/>
          <w:b w:val="0"/>
          <w:bCs w:val="0"/>
          <w:smallCaps/>
          <w:color w:val="000000"/>
          <w:sz w:val="28"/>
          <w:szCs w:val="28"/>
          <w:rtl/>
          <w:cs/>
          <w:lang w:eastAsia="ar-SA" w:bidi="ar-SA"/>
        </w:rPr>
        <w:t>وتناول</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البحث</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في</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مبحثه</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الأول</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مدى</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مشروعية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هذه</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الاغتيالات</w:t>
      </w:r>
      <w:r>
        <w:rPr>
          <w:rFonts w:hint="cs" w:ascii="Simplified Arabic" w:hAnsi="Simplified Arabic" w:eastAsia="Microsoft YaHei" w:cs="Simplified Arabic"/>
          <w:b w:val="0"/>
          <w:bCs w:val="0"/>
          <w:smallCaps/>
          <w:color w:val="000000"/>
          <w:sz w:val="28"/>
          <w:szCs w:val="28"/>
          <w:rtl/>
          <w:cs w:val="0"/>
          <w:lang w:eastAsia="ar-SA" w:bidi="ar-IQ"/>
        </w:rPr>
        <w:t>،</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مستعرضًا</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حالات</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قادة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محور</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المقاومة</w:t>
      </w:r>
      <w:r>
        <w:rPr>
          <w:rFonts w:hint="default" w:ascii="Simplified Arabic" w:hAnsi="Simplified Arabic" w:eastAsia="Microsoft YaHei" w:cs="Simplified Arabic"/>
          <w:b w:val="0"/>
          <w:bCs w:val="0"/>
          <w:smallCaps/>
          <w:color w:val="000000"/>
          <w:sz w:val="28"/>
          <w:szCs w:val="28"/>
          <w:lang w:eastAsia="ar-SA"/>
        </w:rPr>
        <w:t xml:space="preserve"> </w:t>
      </w:r>
      <w:r>
        <w:rPr>
          <w:rFonts w:hint="cs" w:ascii="Simplified Arabic" w:hAnsi="Simplified Arabic" w:eastAsia="Microsoft YaHei" w:cs="Simplified Arabic"/>
          <w:b w:val="0"/>
          <w:bCs w:val="0"/>
          <w:smallCaps/>
          <w:color w:val="000000"/>
          <w:sz w:val="28"/>
          <w:szCs w:val="28"/>
          <w:rtl/>
          <w:lang w:val="en-US" w:eastAsia="ar-SA" w:bidi="ar-IQ"/>
        </w:rPr>
        <w:t xml:space="preserve">(الشهيد </w:t>
      </w:r>
      <w:r>
        <w:rPr>
          <w:rFonts w:hint="default" w:ascii="Simplified Arabic" w:hAnsi="Simplified Arabic" w:eastAsia="Microsoft YaHei" w:cs="Simplified Arabic"/>
          <w:b w:val="0"/>
          <w:bCs w:val="0"/>
          <w:smallCaps/>
          <w:color w:val="000000"/>
          <w:sz w:val="28"/>
          <w:szCs w:val="28"/>
          <w:rtl/>
          <w:cs/>
          <w:lang w:eastAsia="ar-SA" w:bidi="ar-SA"/>
        </w:rPr>
        <w:t>سليماني</w:t>
      </w:r>
      <w:r>
        <w:rPr>
          <w:rFonts w:hint="cs" w:ascii="Simplified Arabic" w:hAnsi="Simplified Arabic" w:eastAsia="Microsoft YaHei" w:cs="Simplified Arabic"/>
          <w:b w:val="0"/>
          <w:bCs w:val="0"/>
          <w:smallCaps/>
          <w:color w:val="000000"/>
          <w:sz w:val="28"/>
          <w:szCs w:val="28"/>
          <w:rtl/>
          <w:cs w:val="0"/>
          <w:lang w:eastAsia="ar-SA" w:bidi="ar-IQ"/>
        </w:rPr>
        <w:t>،</w:t>
      </w:r>
      <w:r>
        <w:rPr>
          <w:rFonts w:hint="default" w:ascii="Simplified Arabic" w:hAnsi="Simplified Arabic" w:eastAsia="Microsoft YaHei" w:cs="Simplified Arabic"/>
          <w:b w:val="0"/>
          <w:bCs w:val="0"/>
          <w:smallCaps/>
          <w:color w:val="000000"/>
          <w:sz w:val="28"/>
          <w:szCs w:val="28"/>
          <w:lang w:eastAsia="ar-SA"/>
        </w:rPr>
        <w:t xml:space="preserve"> </w:t>
      </w:r>
      <w:r>
        <w:rPr>
          <w:rFonts w:hint="cs" w:ascii="Simplified Arabic" w:hAnsi="Simplified Arabic" w:eastAsia="Microsoft YaHei" w:cs="Simplified Arabic"/>
          <w:b w:val="0"/>
          <w:bCs w:val="0"/>
          <w:smallCaps/>
          <w:color w:val="000000"/>
          <w:sz w:val="28"/>
          <w:szCs w:val="28"/>
          <w:rtl/>
          <w:lang w:eastAsia="ar-SA" w:bidi="ar-IQ"/>
        </w:rPr>
        <w:t>والشهيد</w:t>
      </w:r>
      <w:r>
        <w:rPr>
          <w:rFonts w:hint="cs" w:ascii="Simplified Arabic" w:hAnsi="Simplified Arabic" w:eastAsia="Microsoft YaHei" w:cs="Simplified Arabic"/>
          <w:b w:val="0"/>
          <w:bCs w:val="0"/>
          <w:smallCaps/>
          <w:color w:val="000000"/>
          <w:sz w:val="28"/>
          <w:szCs w:val="28"/>
          <w:rtl/>
          <w:lang w:val="en-US" w:eastAsia="ar-SA" w:bidi="ar-IQ"/>
        </w:rPr>
        <w:t xml:space="preserve"> </w:t>
      </w:r>
      <w:r>
        <w:rPr>
          <w:rFonts w:hint="default" w:ascii="Simplified Arabic" w:hAnsi="Simplified Arabic" w:eastAsia="Microsoft YaHei" w:cs="Simplified Arabic"/>
          <w:b w:val="0"/>
          <w:bCs w:val="0"/>
          <w:smallCaps/>
          <w:color w:val="000000"/>
          <w:sz w:val="28"/>
          <w:szCs w:val="28"/>
          <w:rtl/>
          <w:cs/>
          <w:lang w:eastAsia="ar-SA" w:bidi="ar-SA"/>
        </w:rPr>
        <w:t>المهندس</w:t>
      </w:r>
      <w:r>
        <w:rPr>
          <w:rFonts w:hint="cs" w:ascii="Simplified Arabic" w:hAnsi="Simplified Arabic" w:eastAsia="Microsoft YaHei" w:cs="Simplified Arabic"/>
          <w:b w:val="0"/>
          <w:bCs w:val="0"/>
          <w:smallCaps/>
          <w:color w:val="000000"/>
          <w:sz w:val="28"/>
          <w:szCs w:val="28"/>
          <w:rtl/>
          <w:cs w:val="0"/>
          <w:lang w:eastAsia="ar-SA" w:bidi="ar-IQ"/>
        </w:rPr>
        <w:t>،</w:t>
      </w:r>
      <w:r>
        <w:rPr>
          <w:rFonts w:hint="cs" w:ascii="Simplified Arabic" w:hAnsi="Simplified Arabic" w:eastAsia="Microsoft YaHei" w:cs="Simplified Arabic"/>
          <w:b w:val="0"/>
          <w:bCs w:val="0"/>
          <w:smallCaps/>
          <w:color w:val="000000"/>
          <w:sz w:val="28"/>
          <w:szCs w:val="28"/>
          <w:rtl/>
          <w:cs w:val="0"/>
          <w:lang w:val="en-US" w:eastAsia="ar-SA" w:bidi="ar-IQ"/>
        </w:rPr>
        <w:t xml:space="preserve"> </w:t>
      </w:r>
      <w:r>
        <w:rPr>
          <w:rFonts w:hint="cs" w:ascii="Simplified Arabic" w:hAnsi="Simplified Arabic" w:eastAsia="Microsoft YaHei" w:cs="Simplified Arabic"/>
          <w:b w:val="0"/>
          <w:bCs w:val="0"/>
          <w:smallCaps/>
          <w:color w:val="000000"/>
          <w:sz w:val="28"/>
          <w:szCs w:val="28"/>
          <w:rtl/>
          <w:cs w:val="0"/>
          <w:lang w:eastAsia="ar-SA" w:bidi="ar-IQ"/>
        </w:rPr>
        <w:t>والشهيد</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هنية</w:t>
      </w:r>
      <w:r>
        <w:rPr>
          <w:rFonts w:hint="cs" w:ascii="Simplified Arabic" w:hAnsi="Simplified Arabic" w:eastAsia="Microsoft YaHei" w:cs="Simplified Arabic"/>
          <w:b w:val="0"/>
          <w:bCs w:val="0"/>
          <w:smallCaps/>
          <w:color w:val="000000"/>
          <w:sz w:val="28"/>
          <w:szCs w:val="28"/>
          <w:rtl/>
          <w:cs w:val="0"/>
          <w:lang w:eastAsia="ar-SA" w:bidi="ar-IQ"/>
        </w:rPr>
        <w:t>،</w:t>
      </w:r>
      <w:r>
        <w:rPr>
          <w:rFonts w:hint="cs" w:ascii="Simplified Arabic" w:hAnsi="Simplified Arabic" w:eastAsia="Microsoft YaHei" w:cs="Simplified Arabic"/>
          <w:b w:val="0"/>
          <w:bCs w:val="0"/>
          <w:smallCaps/>
          <w:color w:val="000000"/>
          <w:sz w:val="28"/>
          <w:szCs w:val="28"/>
          <w:rtl/>
          <w:cs w:val="0"/>
          <w:lang w:val="en-US" w:eastAsia="ar-SA" w:bidi="ar-IQ"/>
        </w:rPr>
        <w:t xml:space="preserve"> </w:t>
      </w:r>
      <w:r>
        <w:rPr>
          <w:rFonts w:hint="cs" w:ascii="Simplified Arabic" w:hAnsi="Simplified Arabic" w:eastAsia="Microsoft YaHei" w:cs="Simplified Arabic"/>
          <w:b w:val="0"/>
          <w:bCs w:val="0"/>
          <w:smallCaps/>
          <w:color w:val="000000"/>
          <w:sz w:val="28"/>
          <w:szCs w:val="28"/>
          <w:rtl/>
          <w:cs w:val="0"/>
          <w:lang w:eastAsia="ar-SA" w:bidi="ar-IQ"/>
        </w:rPr>
        <w:t>والشهيد</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نصر</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الله</w:t>
      </w:r>
      <w:r>
        <w:rPr>
          <w:rFonts w:hint="cs" w:ascii="Simplified Arabic" w:hAnsi="Simplified Arabic" w:eastAsia="Microsoft YaHei" w:cs="Simplified Arabic"/>
          <w:b w:val="0"/>
          <w:bCs w:val="0"/>
          <w:smallCaps/>
          <w:color w:val="000000"/>
          <w:sz w:val="28"/>
          <w:szCs w:val="28"/>
          <w:rtl/>
          <w:cs w:val="0"/>
          <w:lang w:eastAsia="ar-SA" w:bidi="ar-IQ"/>
        </w:rPr>
        <w:t>،</w:t>
      </w:r>
      <w:r>
        <w:rPr>
          <w:rFonts w:hint="default" w:ascii="Simplified Arabic" w:hAnsi="Simplified Arabic" w:eastAsia="Microsoft YaHei" w:cs="Simplified Arabic"/>
          <w:b w:val="0"/>
          <w:bCs w:val="0"/>
          <w:smallCaps/>
          <w:color w:val="000000"/>
          <w:sz w:val="28"/>
          <w:szCs w:val="28"/>
          <w:lang w:eastAsia="ar-SA"/>
        </w:rPr>
        <w:t xml:space="preserve"> </w:t>
      </w:r>
      <w:r>
        <w:rPr>
          <w:rFonts w:hint="cs" w:ascii="Simplified Arabic" w:hAnsi="Simplified Arabic" w:eastAsia="Microsoft YaHei" w:cs="Simplified Arabic"/>
          <w:b w:val="0"/>
          <w:bCs w:val="0"/>
          <w:smallCaps/>
          <w:color w:val="000000"/>
          <w:sz w:val="28"/>
          <w:szCs w:val="28"/>
          <w:rtl/>
          <w:lang w:eastAsia="ar-SA" w:bidi="ar-IQ"/>
        </w:rPr>
        <w:t>والشهيد</w:t>
      </w:r>
      <w:r>
        <w:rPr>
          <w:rFonts w:hint="cs" w:ascii="Simplified Arabic" w:hAnsi="Simplified Arabic" w:eastAsia="Microsoft YaHei" w:cs="Simplified Arabic"/>
          <w:b w:val="0"/>
          <w:bCs w:val="0"/>
          <w:smallCaps/>
          <w:color w:val="000000"/>
          <w:sz w:val="28"/>
          <w:szCs w:val="28"/>
          <w:rtl/>
          <w:lang w:val="en-US" w:eastAsia="ar-SA" w:bidi="ar-IQ"/>
        </w:rPr>
        <w:t xml:space="preserve"> </w:t>
      </w:r>
      <w:r>
        <w:rPr>
          <w:rFonts w:hint="default" w:ascii="Simplified Arabic" w:hAnsi="Simplified Arabic" w:eastAsia="Microsoft YaHei" w:cs="Simplified Arabic"/>
          <w:b w:val="0"/>
          <w:bCs w:val="0"/>
          <w:smallCaps/>
          <w:color w:val="000000"/>
          <w:sz w:val="28"/>
          <w:szCs w:val="28"/>
          <w:rtl/>
          <w:cs/>
          <w:lang w:eastAsia="ar-SA" w:bidi="ar-SA"/>
        </w:rPr>
        <w:t>صفي</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الدين</w:t>
      </w:r>
      <w:r>
        <w:rPr>
          <w:rFonts w:hint="cs" w:ascii="Simplified Arabic" w:hAnsi="Simplified Arabic" w:eastAsia="Microsoft YaHei" w:cs="Simplified Arabic"/>
          <w:b w:val="0"/>
          <w:bCs w:val="0"/>
          <w:smallCaps/>
          <w:color w:val="000000"/>
          <w:sz w:val="28"/>
          <w:szCs w:val="28"/>
          <w:rtl/>
          <w:lang w:val="en-US" w:eastAsia="ar-SA" w:bidi="ar-IQ"/>
        </w:rPr>
        <w:t>)</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من</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حيث</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وقائعها</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وخلفياتها</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السياسية</w:t>
      </w:r>
      <w:r>
        <w:rPr>
          <w:rFonts w:hint="cs" w:ascii="Simplified Arabic" w:hAnsi="Simplified Arabic" w:eastAsia="Microsoft YaHei" w:cs="Simplified Arabic"/>
          <w:b w:val="0"/>
          <w:bCs w:val="0"/>
          <w:smallCaps/>
          <w:color w:val="000000"/>
          <w:sz w:val="28"/>
          <w:szCs w:val="28"/>
          <w:rtl/>
          <w:cs w:val="0"/>
          <w:lang w:eastAsia="ar-SA" w:bidi="ar-IQ"/>
        </w:rPr>
        <w:t>،</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وأثبت</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أنها</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تفتقر</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إلى</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أيّ</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أساس</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قانوني</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يبررها</w:t>
      </w:r>
      <w:r>
        <w:rPr>
          <w:rFonts w:hint="cs" w:ascii="Simplified Arabic" w:hAnsi="Simplified Arabic" w:eastAsia="Microsoft YaHei" w:cs="Simplified Arabic"/>
          <w:b w:val="0"/>
          <w:bCs w:val="0"/>
          <w:smallCaps/>
          <w:color w:val="000000"/>
          <w:sz w:val="28"/>
          <w:szCs w:val="28"/>
          <w:rtl/>
          <w:cs w:val="0"/>
          <w:lang w:eastAsia="ar-SA" w:bidi="ar-IQ"/>
        </w:rPr>
        <w:t>،</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إذ</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تم</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تنفيذها</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في</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دول</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ذات</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سيادة</w:t>
      </w:r>
      <w:r>
        <w:rPr>
          <w:rFonts w:hint="cs" w:ascii="Simplified Arabic" w:hAnsi="Simplified Arabic" w:eastAsia="Microsoft YaHei" w:cs="Simplified Arabic"/>
          <w:b w:val="0"/>
          <w:bCs w:val="0"/>
          <w:smallCaps/>
          <w:color w:val="000000"/>
          <w:sz w:val="28"/>
          <w:szCs w:val="28"/>
          <w:rtl/>
          <w:cs w:val="0"/>
          <w:lang w:eastAsia="ar-SA" w:bidi="ar-IQ"/>
        </w:rPr>
        <w:t>،</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وفي</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أوقات</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لا</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تقوم</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فيها</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حالة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حرب</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مشروعة</w:t>
      </w:r>
      <w:r>
        <w:rPr>
          <w:rFonts w:hint="cs" w:ascii="Simplified Arabic" w:hAnsi="Simplified Arabic" w:eastAsia="Microsoft YaHei" w:cs="Simplified Arabic"/>
          <w:b w:val="0"/>
          <w:bCs w:val="0"/>
          <w:smallCaps/>
          <w:color w:val="000000"/>
          <w:sz w:val="28"/>
          <w:szCs w:val="28"/>
          <w:rtl/>
          <w:cs w:val="0"/>
          <w:lang w:val="en-US" w:eastAsia="ar-SA" w:bidi="ar-IQ"/>
        </w:rPr>
        <w:t>.</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أما</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المبحث</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الثاني</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فقد</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تناول</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التكييف</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القانوني</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لهذه</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الاغتيالات</w:t>
      </w:r>
      <w:r>
        <w:rPr>
          <w:rFonts w:hint="cs" w:ascii="Simplified Arabic" w:hAnsi="Simplified Arabic" w:eastAsia="Microsoft YaHei" w:cs="Simplified Arabic"/>
          <w:b w:val="0"/>
          <w:bCs w:val="0"/>
          <w:smallCaps/>
          <w:color w:val="000000"/>
          <w:sz w:val="28"/>
          <w:szCs w:val="28"/>
          <w:rtl/>
          <w:cs w:val="0"/>
          <w:lang w:eastAsia="ar-SA" w:bidi="ar-IQ"/>
        </w:rPr>
        <w:t>،</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مبرزًا</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أنها</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تُعدّ</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في</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الوقت</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نفسه</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جرائم</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إرهابية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دولية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وجرائم</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حرب</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تستوجب</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المساءلة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والملاحقة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القضائية</w:t>
      </w:r>
      <w:r>
        <w:rPr>
          <w:rFonts w:hint="cs" w:ascii="Simplified Arabic" w:hAnsi="Simplified Arabic" w:eastAsia="Microsoft YaHei" w:cs="Simplified Arabic"/>
          <w:b w:val="0"/>
          <w:bCs w:val="0"/>
          <w:smallCaps/>
          <w:color w:val="000000"/>
          <w:sz w:val="28"/>
          <w:szCs w:val="28"/>
          <w:rtl/>
          <w:cs w:val="0"/>
          <w:lang w:eastAsia="ar-SA" w:bidi="ar-IQ"/>
        </w:rPr>
        <w:t>،</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ومبينًا</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محدودية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الآليات</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الدولية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في</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تحقيق</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العدالة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بسبب</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هيمنة</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القوى</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الكبرى</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على</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مؤسساتها</w:t>
      </w:r>
      <w:r>
        <w:rPr>
          <w:rFonts w:hint="cs" w:ascii="Simplified Arabic" w:hAnsi="Simplified Arabic" w:eastAsia="Microsoft YaHei" w:cs="Simplified Arabic"/>
          <w:b w:val="0"/>
          <w:bCs w:val="0"/>
          <w:smallCaps/>
          <w:color w:val="000000"/>
          <w:sz w:val="28"/>
          <w:szCs w:val="28"/>
          <w:rtl/>
          <w:cs w:val="0"/>
          <w:lang w:eastAsia="ar-SA" w:bidi="ar-IQ"/>
        </w:rPr>
        <w:t>،</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ولا</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سيما</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مجلس</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الأمن</w:t>
      </w:r>
      <w:r>
        <w:rPr>
          <w:rFonts w:hint="default" w:ascii="Simplified Arabic" w:hAnsi="Simplified Arabic" w:eastAsia="Microsoft YaHei" w:cs="Simplified Arabic"/>
          <w:b w:val="0"/>
          <w:bCs w:val="0"/>
          <w:smallCaps/>
          <w:color w:val="000000"/>
          <w:sz w:val="28"/>
          <w:szCs w:val="28"/>
          <w:lang w:eastAsia="ar-SA"/>
        </w:rPr>
        <w:t xml:space="preserve"> </w:t>
      </w:r>
      <w:r>
        <w:rPr>
          <w:rFonts w:hint="default" w:ascii="Simplified Arabic" w:hAnsi="Simplified Arabic" w:eastAsia="Microsoft YaHei" w:cs="Simplified Arabic"/>
          <w:b w:val="0"/>
          <w:bCs w:val="0"/>
          <w:smallCaps/>
          <w:color w:val="000000"/>
          <w:sz w:val="28"/>
          <w:szCs w:val="28"/>
          <w:rtl/>
          <w:cs/>
          <w:lang w:eastAsia="ar-SA" w:bidi="ar-SA"/>
        </w:rPr>
        <w:t>الدولي</w:t>
      </w:r>
      <w:r>
        <w:rPr>
          <w:rFonts w:hint="default" w:ascii="Simplified Arabic" w:hAnsi="Simplified Arabic" w:eastAsia="Microsoft YaHei" w:cs="Simplified Arabic"/>
          <w:b w:val="0"/>
          <w:bCs w:val="0"/>
          <w:smallCaps/>
          <w:color w:val="000000"/>
          <w:sz w:val="28"/>
          <w:szCs w:val="28"/>
          <w:lang w:eastAsia="ar-SA"/>
        </w:rPr>
        <w:t>.</w:t>
      </w:r>
      <w:r>
        <w:rPr>
          <w:rFonts w:hint="cs" w:ascii="Simplified Arabic" w:hAnsi="Simplified Arabic" w:eastAsia="Microsoft YaHei" w:cs="Simplified Arabic"/>
          <w:b w:val="0"/>
          <w:bCs w:val="0"/>
          <w:smallCaps/>
          <w:color w:val="000000"/>
          <w:sz w:val="28"/>
          <w:szCs w:val="28"/>
          <w:rtl/>
          <w:lang w:val="en-US" w:eastAsia="ar-SA" w:bidi="ar-IQ"/>
        </w:rPr>
        <w:t xml:space="preserve"> وقد خلص البحث الى عدد من الإستنتاجات والتوصيات، وعلى النحو الآتي:</w:t>
      </w:r>
    </w:p>
    <w:p w14:paraId="551167C6">
      <w:pPr>
        <w:keepNext/>
        <w:spacing w:before="120" w:after="60"/>
        <w:ind w:right="284"/>
        <w:jc w:val="mediumKashida"/>
        <w:outlineLvl w:val="2"/>
        <w:rPr>
          <w:rFonts w:hint="default" w:ascii="Simplified Arabic" w:hAnsi="Simplified Arabic" w:eastAsia="Times New Roman"/>
          <w:b/>
          <w:bCs/>
          <w:smallCaps/>
          <w:color w:val="000000"/>
          <w:sz w:val="28"/>
          <w:szCs w:val="28"/>
          <w:lang w:eastAsia="ar-SA"/>
        </w:rPr>
      </w:pPr>
    </w:p>
    <w:p w14:paraId="2294B0C4">
      <w:pPr>
        <w:keepNext/>
        <w:spacing w:before="120" w:after="60"/>
        <w:ind w:right="284"/>
        <w:jc w:val="both"/>
        <w:outlineLvl w:val="2"/>
        <w:rPr>
          <w:rFonts w:hint="default" w:ascii="Simplified Arabic" w:hAnsi="Simplified Arabic" w:eastAsia="Times New Roman" w:cs="Simplified Arabic"/>
          <w:b/>
          <w:bCs/>
          <w:smallCaps/>
          <w:color w:val="000000"/>
          <w:sz w:val="28"/>
          <w:szCs w:val="28"/>
          <w:lang w:val="en-US" w:eastAsia="ar-SA" w:bidi="ar-IQ"/>
        </w:rPr>
      </w:pPr>
      <w:r>
        <w:rPr>
          <w:rFonts w:hint="default" w:ascii="Simplified Arabic" w:hAnsi="Simplified Arabic" w:eastAsia="Times New Roman" w:cs="Simplified Arabic"/>
          <w:b/>
          <w:bCs/>
          <w:smallCaps/>
          <w:color w:val="000000"/>
          <w:sz w:val="28"/>
          <w:szCs w:val="28"/>
          <w:u w:val="single"/>
          <w:rtl/>
          <w:cs/>
          <w:lang w:eastAsia="ar-SA" w:bidi="ar-SA"/>
        </w:rPr>
        <w:t>أولاً</w:t>
      </w:r>
      <w:r>
        <w:rPr>
          <w:rFonts w:hint="default" w:ascii="Simplified Arabic" w:hAnsi="Simplified Arabic" w:eastAsia="Times New Roman" w:cs="Simplified Arabic"/>
          <w:b/>
          <w:bCs/>
          <w:smallCaps/>
          <w:color w:val="000000"/>
          <w:sz w:val="28"/>
          <w:szCs w:val="28"/>
          <w:u w:val="single"/>
          <w:lang w:eastAsia="ar-SA"/>
        </w:rPr>
        <w:t xml:space="preserve">: </w:t>
      </w:r>
      <w:r>
        <w:rPr>
          <w:rFonts w:hint="default" w:ascii="Simplified Arabic" w:hAnsi="Simplified Arabic" w:eastAsia="Times New Roman" w:cs="Simplified Arabic"/>
          <w:b/>
          <w:bCs/>
          <w:smallCaps/>
          <w:color w:val="000000"/>
          <w:sz w:val="28"/>
          <w:szCs w:val="28"/>
          <w:u w:val="single"/>
          <w:rtl/>
          <w:cs/>
          <w:lang w:eastAsia="ar-SA" w:bidi="ar-SA"/>
        </w:rPr>
        <w:t>الاستنتاجات</w:t>
      </w:r>
      <w:r>
        <w:rPr>
          <w:rFonts w:hint="default" w:ascii="Simplified Arabic" w:hAnsi="Simplified Arabic" w:eastAsia="Times New Roman" w:cs="Simplified Arabic"/>
          <w:b/>
          <w:bCs/>
          <w:smallCaps/>
          <w:color w:val="000000"/>
          <w:sz w:val="28"/>
          <w:szCs w:val="28"/>
          <w:rtl/>
          <w:cs w:val="0"/>
          <w:lang w:val="en-US" w:eastAsia="ar-SA" w:bidi="ar-IQ"/>
        </w:rPr>
        <w:t>:</w:t>
      </w:r>
    </w:p>
    <w:p w14:paraId="683B7176">
      <w:pPr>
        <w:keepNext/>
        <w:numPr>
          <w:ilvl w:val="0"/>
          <w:numId w:val="10"/>
        </w:numPr>
        <w:spacing w:before="120" w:after="60"/>
        <w:ind w:right="284"/>
        <w:jc w:val="both"/>
        <w:outlineLvl w:val="2"/>
        <w:rPr>
          <w:rFonts w:hint="default" w:ascii="Simplified Arabic" w:hAnsi="Simplified Arabic" w:eastAsia="Times New Roman" w:cs="Simplified Arabic"/>
          <w:b w:val="0"/>
          <w:bCs w:val="0"/>
          <w:smallCaps/>
          <w:color w:val="000000"/>
          <w:sz w:val="28"/>
          <w:szCs w:val="28"/>
          <w:lang w:eastAsia="ar-SA"/>
        </w:rPr>
      </w:pPr>
      <w:r>
        <w:rPr>
          <w:rFonts w:hint="default" w:ascii="Simplified Arabic" w:hAnsi="Simplified Arabic" w:eastAsia="Times New Roman" w:cs="Simplified Arabic"/>
          <w:b w:val="0"/>
          <w:bCs w:val="0"/>
          <w:smallCaps/>
          <w:color w:val="000000"/>
          <w:sz w:val="28"/>
          <w:szCs w:val="28"/>
          <w:rtl/>
          <w:cs/>
          <w:lang w:eastAsia="ar-SA" w:bidi="ar-SA"/>
        </w:rPr>
        <w:t>إنّ</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عمليات</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الاغتيال</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التي</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استهدفت</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قادة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محور</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المقاومة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تُعدّ</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خرقًا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فاضحًا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لمبادئ</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ميثاق</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الأمم</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المتحدة</w:t>
      </w:r>
      <w:r>
        <w:rPr>
          <w:rFonts w:hint="cs" w:ascii="Simplified Arabic" w:hAnsi="Simplified Arabic" w:eastAsia="Times New Roman" w:cs="Simplified Arabic"/>
          <w:b w:val="0"/>
          <w:bCs w:val="0"/>
          <w:smallCaps/>
          <w:color w:val="000000"/>
          <w:sz w:val="28"/>
          <w:szCs w:val="28"/>
          <w:rtl/>
          <w:cs w:val="0"/>
          <w:lang w:eastAsia="ar-SA" w:bidi="ar-IQ"/>
        </w:rPr>
        <w:t>،</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ولا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سيما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المادة</w:t>
      </w:r>
      <w:r>
        <w:rPr>
          <w:rFonts w:hint="default" w:ascii="Simplified Arabic" w:hAnsi="Simplified Arabic" w:eastAsia="Times New Roman" w:cs="Simplified Arabic"/>
          <w:b w:val="0"/>
          <w:bCs w:val="0"/>
          <w:smallCaps/>
          <w:color w:val="000000"/>
          <w:sz w:val="28"/>
          <w:szCs w:val="28"/>
          <w:lang w:eastAsia="ar-SA"/>
        </w:rPr>
        <w:t xml:space="preserve"> (2/4) </w:t>
      </w:r>
      <w:r>
        <w:rPr>
          <w:rFonts w:hint="default" w:ascii="Simplified Arabic" w:hAnsi="Simplified Arabic" w:eastAsia="Times New Roman" w:cs="Simplified Arabic"/>
          <w:b w:val="0"/>
          <w:bCs w:val="0"/>
          <w:smallCaps/>
          <w:color w:val="000000"/>
          <w:sz w:val="28"/>
          <w:szCs w:val="28"/>
          <w:rtl/>
          <w:cs/>
          <w:lang w:eastAsia="ar-SA" w:bidi="ar-SA"/>
        </w:rPr>
        <w:t>التي</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تحظر</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استخدام</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القوة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في</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العلاقات</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الدولية</w:t>
      </w:r>
      <w:r>
        <w:rPr>
          <w:rFonts w:hint="default" w:ascii="Simplified Arabic" w:hAnsi="Simplified Arabic" w:eastAsia="Times New Roman" w:cs="Simplified Arabic"/>
          <w:b w:val="0"/>
          <w:bCs w:val="0"/>
          <w:smallCaps/>
          <w:color w:val="000000"/>
          <w:sz w:val="28"/>
          <w:szCs w:val="28"/>
          <w:lang w:eastAsia="ar-SA"/>
        </w:rPr>
        <w:t>.</w:t>
      </w:r>
    </w:p>
    <w:p w14:paraId="37C8FECA">
      <w:pPr>
        <w:keepNext/>
        <w:numPr>
          <w:ilvl w:val="0"/>
          <w:numId w:val="10"/>
        </w:numPr>
        <w:spacing w:before="120" w:after="60"/>
        <w:ind w:right="284"/>
        <w:jc w:val="both"/>
        <w:outlineLvl w:val="2"/>
        <w:rPr>
          <w:rFonts w:hint="default" w:ascii="Simplified Arabic" w:hAnsi="Simplified Arabic" w:eastAsia="Times New Roman" w:cs="Simplified Arabic"/>
          <w:b w:val="0"/>
          <w:bCs w:val="0"/>
          <w:smallCaps/>
          <w:color w:val="000000"/>
          <w:sz w:val="28"/>
          <w:szCs w:val="28"/>
          <w:lang w:eastAsia="ar-SA"/>
        </w:rPr>
      </w:pPr>
      <w:r>
        <w:rPr>
          <w:rFonts w:hint="cs" w:ascii="Simplified Arabic" w:hAnsi="Simplified Arabic" w:eastAsia="Times New Roman" w:cs="Simplified Arabic"/>
          <w:b w:val="0"/>
          <w:bCs w:val="0"/>
          <w:smallCaps/>
          <w:color w:val="000000"/>
          <w:sz w:val="28"/>
          <w:szCs w:val="28"/>
          <w:rtl/>
          <w:lang w:val="en-US" w:eastAsia="ar-SA" w:bidi="ar-IQ"/>
        </w:rPr>
        <w:t xml:space="preserve"> </w:t>
      </w:r>
      <w:r>
        <w:rPr>
          <w:rFonts w:hint="cs" w:ascii="Simplified Arabic" w:hAnsi="Simplified Arabic" w:eastAsia="Times New Roman" w:cs="Simplified Arabic"/>
          <w:b w:val="0"/>
          <w:bCs w:val="0"/>
          <w:smallCaps/>
          <w:color w:val="000000"/>
          <w:sz w:val="28"/>
          <w:szCs w:val="28"/>
          <w:rtl/>
          <w:cs w:val="0"/>
          <w:lang w:val="en-US" w:eastAsia="ar-SA" w:bidi="ar-IQ"/>
        </w:rPr>
        <w:t xml:space="preserve"> </w:t>
      </w:r>
      <w:r>
        <w:rPr>
          <w:rFonts w:hint="default" w:ascii="Simplified Arabic" w:hAnsi="Simplified Arabic" w:eastAsia="Times New Roman" w:cs="Simplified Arabic"/>
          <w:b w:val="0"/>
          <w:bCs w:val="0"/>
          <w:smallCaps/>
          <w:color w:val="000000"/>
          <w:sz w:val="28"/>
          <w:szCs w:val="28"/>
          <w:rtl/>
          <w:cs/>
          <w:lang w:eastAsia="ar-SA" w:bidi="ar-SA"/>
        </w:rPr>
        <w:t>الاغتيالات</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المدروسة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في</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هذا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البحث</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تمثل</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جرائم</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دولية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مزدوجة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الوصف</w:t>
      </w:r>
      <w:r>
        <w:rPr>
          <w:rFonts w:hint="cs" w:ascii="Simplified Arabic" w:hAnsi="Simplified Arabic" w:eastAsia="Times New Roman" w:cs="Simplified Arabic"/>
          <w:b w:val="0"/>
          <w:bCs w:val="0"/>
          <w:smallCaps/>
          <w:color w:val="000000"/>
          <w:sz w:val="28"/>
          <w:szCs w:val="28"/>
          <w:rtl/>
          <w:cs w:val="0"/>
          <w:lang w:val="en-US" w:eastAsia="ar-SA" w:bidi="ar-IQ"/>
        </w:rPr>
        <w:t>:</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فهي</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من</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جهة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إرهاب</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دولة</w:t>
      </w:r>
      <w:r>
        <w:rPr>
          <w:rFonts w:hint="cs" w:ascii="Simplified Arabic" w:hAnsi="Simplified Arabic" w:eastAsia="Times New Roman" w:cs="Simplified Arabic"/>
          <w:b w:val="0"/>
          <w:bCs w:val="0"/>
          <w:smallCaps/>
          <w:color w:val="000000"/>
          <w:sz w:val="28"/>
          <w:szCs w:val="28"/>
          <w:rtl/>
          <w:cs w:val="0"/>
          <w:lang w:eastAsia="ar-SA" w:bidi="ar-IQ"/>
        </w:rPr>
        <w:t>،</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ومن</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جهة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أخرى</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جريمة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حرب</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وفق</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أحكام</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نظام</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روما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الأساسي</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للمحكمة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الجنائية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الدولية</w:t>
      </w:r>
      <w:r>
        <w:rPr>
          <w:rFonts w:hint="default" w:ascii="Simplified Arabic" w:hAnsi="Simplified Arabic" w:eastAsia="Times New Roman" w:cs="Simplified Arabic"/>
          <w:b w:val="0"/>
          <w:bCs w:val="0"/>
          <w:smallCaps/>
          <w:color w:val="000000"/>
          <w:sz w:val="28"/>
          <w:szCs w:val="28"/>
          <w:lang w:eastAsia="ar-SA"/>
        </w:rPr>
        <w:t>.</w:t>
      </w:r>
    </w:p>
    <w:p w14:paraId="3A1BE8F0">
      <w:pPr>
        <w:keepNext/>
        <w:numPr>
          <w:ilvl w:val="0"/>
          <w:numId w:val="10"/>
        </w:numPr>
        <w:spacing w:before="120" w:after="60"/>
        <w:ind w:left="0" w:leftChars="0" w:right="284" w:firstLine="0" w:firstLineChars="0"/>
        <w:jc w:val="both"/>
        <w:outlineLvl w:val="2"/>
        <w:rPr>
          <w:rFonts w:hint="default" w:ascii="Simplified Arabic" w:hAnsi="Simplified Arabic" w:eastAsia="Times New Roman" w:cs="Simplified Arabic"/>
          <w:b w:val="0"/>
          <w:bCs w:val="0"/>
          <w:smallCaps/>
          <w:color w:val="000000"/>
          <w:sz w:val="28"/>
          <w:szCs w:val="28"/>
          <w:lang w:eastAsia="ar-SA"/>
        </w:rPr>
      </w:pPr>
      <w:r>
        <w:rPr>
          <w:rFonts w:hint="cs" w:ascii="Simplified Arabic" w:hAnsi="Simplified Arabic" w:eastAsia="Times New Roman" w:cs="Simplified Arabic"/>
          <w:b w:val="0"/>
          <w:bCs w:val="0"/>
          <w:smallCaps/>
          <w:color w:val="000000"/>
          <w:sz w:val="28"/>
          <w:szCs w:val="28"/>
          <w:rtl/>
          <w:cs w:val="0"/>
          <w:lang w:val="en-US" w:eastAsia="ar-SA" w:bidi="ar-IQ"/>
        </w:rPr>
        <w:t xml:space="preserve"> </w:t>
      </w:r>
      <w:r>
        <w:rPr>
          <w:rFonts w:hint="default" w:ascii="Simplified Arabic" w:hAnsi="Simplified Arabic" w:eastAsia="Times New Roman" w:cs="Simplified Arabic"/>
          <w:b w:val="0"/>
          <w:bCs w:val="0"/>
          <w:smallCaps/>
          <w:color w:val="000000"/>
          <w:sz w:val="28"/>
          <w:szCs w:val="28"/>
          <w:rtl/>
          <w:cs/>
          <w:lang w:eastAsia="ar-SA" w:bidi="ar-SA"/>
        </w:rPr>
        <w:t>جميع</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هذه</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العمليات</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نُفذت</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خارج</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أراضي</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الدول</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المنفذة،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ما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يجعلها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اعتداءً</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على</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سيادة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دول</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مستقلة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كالعراق</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وإيران</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ولبنان</w:t>
      </w:r>
      <w:r>
        <w:rPr>
          <w:rFonts w:hint="default" w:ascii="Simplified Arabic" w:hAnsi="Simplified Arabic" w:eastAsia="Times New Roman" w:cs="Simplified Arabic"/>
          <w:b w:val="0"/>
          <w:bCs w:val="0"/>
          <w:smallCaps/>
          <w:color w:val="000000"/>
          <w:sz w:val="28"/>
          <w:szCs w:val="28"/>
          <w:lang w:eastAsia="ar-SA"/>
        </w:rPr>
        <w:t>.</w:t>
      </w:r>
    </w:p>
    <w:p w14:paraId="635FCFD5">
      <w:pPr>
        <w:keepNext/>
        <w:numPr>
          <w:ilvl w:val="0"/>
          <w:numId w:val="10"/>
        </w:numPr>
        <w:spacing w:before="120" w:after="60"/>
        <w:ind w:left="0" w:leftChars="0" w:right="284" w:rightChars="0" w:firstLine="0" w:firstLineChars="0"/>
        <w:jc w:val="mediumKashida"/>
        <w:outlineLvl w:val="2"/>
        <w:rPr>
          <w:rFonts w:hint="default" w:ascii="Simplified Arabic" w:hAnsi="Simplified Arabic" w:eastAsia="Times New Roman"/>
          <w:b w:val="0"/>
          <w:bCs w:val="0"/>
          <w:smallCaps/>
          <w:color w:val="000000"/>
          <w:sz w:val="28"/>
          <w:szCs w:val="28"/>
          <w:lang w:eastAsia="ar-SA"/>
        </w:rPr>
      </w:pPr>
      <w:r>
        <w:rPr>
          <w:rFonts w:hint="cs" w:ascii="Simplified Arabic" w:hAnsi="Simplified Arabic" w:eastAsia="Times New Roman" w:cs="Times New Roman"/>
          <w:b w:val="0"/>
          <w:bCs w:val="0"/>
          <w:smallCaps/>
          <w:color w:val="000000"/>
          <w:sz w:val="28"/>
          <w:szCs w:val="28"/>
          <w:rtl/>
          <w:cs/>
          <w:lang w:eastAsia="ar-SA" w:bidi="ar-SA"/>
        </w:rPr>
        <w:t>فشل</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المجتمع</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الدولي</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في</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ملاحقة</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مرتكبي</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هذه</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الجرائم</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يعكس</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خللًا</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بنيويًا</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في</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نظام</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العدالة</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الدولية</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وهيمنة</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الإرادة</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الأمريكية</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على</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قرارات</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مجلس</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الأمن</w:t>
      </w:r>
      <w:r>
        <w:rPr>
          <w:rFonts w:hint="default" w:ascii="Simplified Arabic" w:hAnsi="Simplified Arabic" w:eastAsia="Times New Roman"/>
          <w:b w:val="0"/>
          <w:bCs w:val="0"/>
          <w:smallCaps/>
          <w:color w:val="000000"/>
          <w:sz w:val="28"/>
          <w:szCs w:val="28"/>
          <w:lang w:eastAsia="ar-SA"/>
        </w:rPr>
        <w:t>.</w:t>
      </w:r>
    </w:p>
    <w:p w14:paraId="0AB52395">
      <w:pPr>
        <w:keepNext/>
        <w:numPr>
          <w:ilvl w:val="0"/>
          <w:numId w:val="10"/>
        </w:numPr>
        <w:spacing w:before="120" w:after="60"/>
        <w:ind w:left="0" w:leftChars="0" w:right="284" w:firstLine="0" w:firstLineChars="0"/>
        <w:jc w:val="mediumKashida"/>
        <w:outlineLvl w:val="2"/>
        <w:rPr>
          <w:rFonts w:hint="default" w:ascii="Simplified Arabic" w:hAnsi="Simplified Arabic" w:eastAsia="Times New Roman"/>
          <w:b w:val="0"/>
          <w:bCs w:val="0"/>
          <w:smallCaps/>
          <w:color w:val="000000"/>
          <w:sz w:val="28"/>
          <w:szCs w:val="28"/>
          <w:lang w:eastAsia="ar-SA"/>
        </w:rPr>
      </w:pPr>
      <w:r>
        <w:rPr>
          <w:rFonts w:hint="cs" w:ascii="Simplified Arabic" w:hAnsi="Simplified Arabic" w:eastAsia="Times New Roman" w:cs="Times New Roman"/>
          <w:b w:val="0"/>
          <w:bCs w:val="0"/>
          <w:smallCaps/>
          <w:color w:val="000000"/>
          <w:sz w:val="28"/>
          <w:szCs w:val="28"/>
          <w:rtl/>
          <w:cs/>
          <w:lang w:eastAsia="ar-SA" w:bidi="ar-SA"/>
        </w:rPr>
        <w:t>إنّ</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محور</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المقاومة</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استطاع</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تحويل</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هذه</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الاغتيالات</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إلى</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عناصر</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تعبئة</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وصمود،</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ما</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يثبت</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فشل</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الاستراتيجية</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الإسرائيلية</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والأمريكية</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في</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تحقيق</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أهدافها</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السياسية</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والعسكرية</w:t>
      </w:r>
      <w:r>
        <w:rPr>
          <w:rFonts w:hint="default" w:ascii="Simplified Arabic" w:hAnsi="Simplified Arabic" w:eastAsia="Times New Roman"/>
          <w:b w:val="0"/>
          <w:bCs w:val="0"/>
          <w:smallCaps/>
          <w:color w:val="000000"/>
          <w:sz w:val="28"/>
          <w:szCs w:val="28"/>
          <w:lang w:eastAsia="ar-SA"/>
        </w:rPr>
        <w:t>.</w:t>
      </w:r>
    </w:p>
    <w:p w14:paraId="1DF568A0">
      <w:pPr>
        <w:keepNext/>
        <w:numPr>
          <w:ilvl w:val="0"/>
          <w:numId w:val="10"/>
        </w:numPr>
        <w:spacing w:before="120" w:after="60"/>
        <w:ind w:left="0" w:leftChars="0" w:right="284" w:firstLine="0" w:firstLineChars="0"/>
        <w:jc w:val="mediumKashida"/>
        <w:outlineLvl w:val="2"/>
        <w:rPr>
          <w:rFonts w:hint="default" w:ascii="Simplified Arabic" w:hAnsi="Simplified Arabic" w:eastAsia="Times New Roman"/>
          <w:b w:val="0"/>
          <w:bCs w:val="0"/>
          <w:smallCaps/>
          <w:color w:val="000000"/>
          <w:sz w:val="28"/>
          <w:szCs w:val="28"/>
          <w:lang w:eastAsia="ar-SA"/>
        </w:rPr>
      </w:pPr>
      <w:r>
        <w:rPr>
          <w:rFonts w:hint="cs" w:ascii="Simplified Arabic" w:hAnsi="Simplified Arabic" w:eastAsia="Times New Roman" w:cs="Times New Roman"/>
          <w:b w:val="0"/>
          <w:bCs w:val="0"/>
          <w:smallCaps/>
          <w:color w:val="000000"/>
          <w:sz w:val="28"/>
          <w:szCs w:val="28"/>
          <w:rtl/>
          <w:cs/>
          <w:lang w:eastAsia="ar-SA" w:bidi="ar-SA"/>
        </w:rPr>
        <w:t>إنّ</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ازدواجية</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المعايير</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في</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تطبيق</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القانون</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الدولي</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تمثل</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أحد</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أبرز</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أسباب</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استمرار</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مثل</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هذه</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الجرائم</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دون</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عقاب،</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ما</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يهدد</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فعليًا</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مفهوم</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السلم</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والأمن</w:t>
      </w:r>
      <w:r>
        <w:rPr>
          <w:rFonts w:hint="default" w:ascii="Simplified Arabic" w:hAnsi="Simplified Arabic" w:eastAsia="Times New Roman"/>
          <w:b w:val="0"/>
          <w:bCs w:val="0"/>
          <w:smallCaps/>
          <w:color w:val="000000"/>
          <w:sz w:val="28"/>
          <w:szCs w:val="28"/>
          <w:lang w:eastAsia="ar-SA"/>
        </w:rPr>
        <w:t xml:space="preserve"> </w:t>
      </w:r>
      <w:r>
        <w:rPr>
          <w:rFonts w:hint="cs" w:ascii="Simplified Arabic" w:hAnsi="Simplified Arabic" w:eastAsia="Times New Roman" w:cs="Times New Roman"/>
          <w:b w:val="0"/>
          <w:bCs w:val="0"/>
          <w:smallCaps/>
          <w:color w:val="000000"/>
          <w:sz w:val="28"/>
          <w:szCs w:val="28"/>
          <w:rtl/>
          <w:cs/>
          <w:lang w:eastAsia="ar-SA" w:bidi="ar-SA"/>
        </w:rPr>
        <w:t>الدوليين</w:t>
      </w:r>
      <w:r>
        <w:rPr>
          <w:rFonts w:hint="default" w:ascii="Simplified Arabic" w:hAnsi="Simplified Arabic" w:eastAsia="Times New Roman"/>
          <w:b w:val="0"/>
          <w:bCs w:val="0"/>
          <w:smallCaps/>
          <w:color w:val="000000"/>
          <w:sz w:val="28"/>
          <w:szCs w:val="28"/>
          <w:lang w:eastAsia="ar-SA"/>
        </w:rPr>
        <w:t>.</w:t>
      </w:r>
    </w:p>
    <w:p w14:paraId="75A4D7BB">
      <w:pPr>
        <w:keepNext/>
        <w:spacing w:before="120" w:after="60"/>
        <w:ind w:right="284"/>
        <w:jc w:val="mediumKashida"/>
        <w:outlineLvl w:val="2"/>
        <w:rPr>
          <w:rFonts w:hint="default" w:ascii="Simplified Arabic" w:hAnsi="Simplified Arabic" w:eastAsia="Times New Roman"/>
          <w:b/>
          <w:bCs/>
          <w:smallCaps/>
          <w:color w:val="000000"/>
          <w:sz w:val="28"/>
          <w:szCs w:val="28"/>
          <w:lang w:eastAsia="ar-SA"/>
        </w:rPr>
      </w:pPr>
    </w:p>
    <w:p w14:paraId="267CBCD3">
      <w:pPr>
        <w:keepNext/>
        <w:spacing w:before="120" w:after="60"/>
        <w:ind w:right="284"/>
        <w:jc w:val="both"/>
        <w:outlineLvl w:val="2"/>
        <w:rPr>
          <w:rFonts w:hint="cs" w:ascii="Simplified Arabic" w:hAnsi="Simplified Arabic" w:eastAsia="Times New Roman" w:cs="Simplified Arabic"/>
          <w:b/>
          <w:bCs/>
          <w:smallCaps/>
          <w:color w:val="000000"/>
          <w:sz w:val="28"/>
          <w:szCs w:val="28"/>
          <w:u w:val="single"/>
          <w:lang w:val="en-US" w:eastAsia="ar-SA" w:bidi="ar-IQ"/>
        </w:rPr>
      </w:pPr>
      <w:r>
        <w:rPr>
          <w:rFonts w:hint="default" w:ascii="Simplified Arabic" w:hAnsi="Simplified Arabic" w:eastAsia="Times New Roman" w:cs="Simplified Arabic"/>
          <w:b/>
          <w:bCs/>
          <w:smallCaps/>
          <w:color w:val="000000"/>
          <w:sz w:val="28"/>
          <w:szCs w:val="28"/>
          <w:u w:val="single"/>
          <w:rtl/>
          <w:cs/>
          <w:lang w:eastAsia="ar-SA" w:bidi="ar-SA"/>
        </w:rPr>
        <w:t>ثانيًا</w:t>
      </w:r>
      <w:r>
        <w:rPr>
          <w:rFonts w:hint="default" w:ascii="Simplified Arabic" w:hAnsi="Simplified Arabic" w:eastAsia="Times New Roman" w:cs="Simplified Arabic"/>
          <w:b/>
          <w:bCs/>
          <w:smallCaps/>
          <w:color w:val="000000"/>
          <w:sz w:val="28"/>
          <w:szCs w:val="28"/>
          <w:u w:val="single"/>
          <w:lang w:eastAsia="ar-SA"/>
        </w:rPr>
        <w:t xml:space="preserve">: </w:t>
      </w:r>
      <w:r>
        <w:rPr>
          <w:rFonts w:hint="default" w:ascii="Simplified Arabic" w:hAnsi="Simplified Arabic" w:eastAsia="Times New Roman" w:cs="Simplified Arabic"/>
          <w:b/>
          <w:bCs/>
          <w:smallCaps/>
          <w:color w:val="000000"/>
          <w:sz w:val="28"/>
          <w:szCs w:val="28"/>
          <w:u w:val="single"/>
          <w:rtl/>
          <w:cs/>
          <w:lang w:eastAsia="ar-SA" w:bidi="ar-SA"/>
        </w:rPr>
        <w:t>التوصيات</w:t>
      </w:r>
      <w:r>
        <w:rPr>
          <w:rFonts w:hint="cs" w:ascii="Simplified Arabic" w:hAnsi="Simplified Arabic" w:eastAsia="Times New Roman" w:cs="Simplified Arabic"/>
          <w:b/>
          <w:bCs/>
          <w:smallCaps/>
          <w:color w:val="000000"/>
          <w:sz w:val="28"/>
          <w:szCs w:val="28"/>
          <w:u w:val="single"/>
          <w:rtl/>
          <w:cs w:val="0"/>
          <w:lang w:val="en-US" w:eastAsia="ar-SA" w:bidi="ar-IQ"/>
        </w:rPr>
        <w:t>:</w:t>
      </w:r>
    </w:p>
    <w:p w14:paraId="78600798">
      <w:pPr>
        <w:keepNext/>
        <w:numPr>
          <w:ilvl w:val="0"/>
          <w:numId w:val="11"/>
        </w:numPr>
        <w:spacing w:before="120" w:after="60"/>
        <w:ind w:right="284"/>
        <w:jc w:val="both"/>
        <w:outlineLvl w:val="2"/>
        <w:rPr>
          <w:rFonts w:hint="default" w:ascii="Simplified Arabic" w:hAnsi="Simplified Arabic" w:eastAsia="Times New Roman" w:cs="Simplified Arabic"/>
          <w:b w:val="0"/>
          <w:bCs w:val="0"/>
          <w:smallCaps/>
          <w:color w:val="000000"/>
          <w:sz w:val="28"/>
          <w:szCs w:val="28"/>
          <w:lang w:eastAsia="ar-SA"/>
        </w:rPr>
      </w:pPr>
      <w:r>
        <w:rPr>
          <w:rFonts w:hint="default" w:ascii="Simplified Arabic" w:hAnsi="Simplified Arabic" w:eastAsia="Times New Roman" w:cs="Simplified Arabic"/>
          <w:b w:val="0"/>
          <w:bCs w:val="0"/>
          <w:smallCaps/>
          <w:color w:val="000000"/>
          <w:sz w:val="28"/>
          <w:szCs w:val="28"/>
          <w:rtl/>
          <w:cs/>
          <w:lang w:eastAsia="ar-SA" w:bidi="ar-SA"/>
        </w:rPr>
        <w:t>دول</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محور</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المقاومة</w:t>
      </w:r>
      <w:r>
        <w:rPr>
          <w:rFonts w:hint="default" w:ascii="Simplified Arabic" w:hAnsi="Simplified Arabic" w:eastAsia="Times New Roman" w:cs="Simplified Arabic"/>
          <w:b w:val="0"/>
          <w:bCs w:val="0"/>
          <w:smallCaps/>
          <w:color w:val="000000"/>
          <w:sz w:val="28"/>
          <w:szCs w:val="28"/>
          <w:lang w:eastAsia="ar-SA"/>
        </w:rPr>
        <w:t xml:space="preserve"> </w:t>
      </w:r>
      <w:r>
        <w:rPr>
          <w:rFonts w:hint="cs" w:ascii="Simplified Arabic" w:hAnsi="Simplified Arabic" w:eastAsia="Times New Roman" w:cs="Simplified Arabic"/>
          <w:b w:val="0"/>
          <w:bCs w:val="0"/>
          <w:smallCaps/>
          <w:color w:val="000000"/>
          <w:sz w:val="28"/>
          <w:szCs w:val="28"/>
          <w:rtl/>
          <w:lang w:val="en-US" w:eastAsia="ar-SA" w:bidi="ar-IQ"/>
        </w:rPr>
        <w:t>(</w:t>
      </w:r>
      <w:r>
        <w:rPr>
          <w:rFonts w:hint="default" w:ascii="Simplified Arabic" w:hAnsi="Simplified Arabic" w:eastAsia="Times New Roman" w:cs="Simplified Arabic"/>
          <w:b w:val="0"/>
          <w:bCs w:val="0"/>
          <w:smallCaps/>
          <w:color w:val="000000"/>
          <w:sz w:val="28"/>
          <w:szCs w:val="28"/>
          <w:rtl/>
          <w:cs/>
          <w:lang w:eastAsia="ar-SA" w:bidi="ar-SA"/>
        </w:rPr>
        <w:t>العراق،</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إيران،</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لبنان،</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فلسطين</w:t>
      </w:r>
      <w:r>
        <w:rPr>
          <w:rFonts w:hint="cs" w:ascii="Simplified Arabic" w:hAnsi="Simplified Arabic" w:eastAsia="Times New Roman" w:cs="Simplified Arabic"/>
          <w:b w:val="0"/>
          <w:bCs w:val="0"/>
          <w:smallCaps/>
          <w:color w:val="000000"/>
          <w:sz w:val="28"/>
          <w:szCs w:val="28"/>
          <w:rtl/>
          <w:cs w:val="0"/>
          <w:lang w:val="en-US" w:eastAsia="ar-SA" w:bidi="ar-IQ"/>
        </w:rPr>
        <w:t xml:space="preserve">) </w:t>
      </w:r>
      <w:r>
        <w:rPr>
          <w:rFonts w:hint="default" w:ascii="Simplified Arabic" w:hAnsi="Simplified Arabic" w:eastAsia="Times New Roman" w:cs="Simplified Arabic"/>
          <w:b w:val="0"/>
          <w:bCs w:val="0"/>
          <w:smallCaps/>
          <w:color w:val="000000"/>
          <w:sz w:val="28"/>
          <w:szCs w:val="28"/>
          <w:rtl/>
          <w:cs/>
          <w:lang w:eastAsia="ar-SA" w:bidi="ar-SA"/>
        </w:rPr>
        <w:t>مدعوة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لتنسيق</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جهودها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القانونية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والدبلوماسية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من</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أجل</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رفع</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دعاوى</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أمام</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محكمة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العدل</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الدولية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والمطالبة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بفتح</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تحقيق</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دولي</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مستقل</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في</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جرائم</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الاغتيال</w:t>
      </w:r>
      <w:r>
        <w:rPr>
          <w:rFonts w:hint="default" w:ascii="Simplified Arabic" w:hAnsi="Simplified Arabic" w:eastAsia="Times New Roman" w:cs="Simplified Arabic"/>
          <w:b w:val="0"/>
          <w:bCs w:val="0"/>
          <w:smallCaps/>
          <w:color w:val="000000"/>
          <w:sz w:val="28"/>
          <w:szCs w:val="28"/>
          <w:lang w:eastAsia="ar-SA"/>
        </w:rPr>
        <w:t>.</w:t>
      </w:r>
    </w:p>
    <w:p w14:paraId="740FAEB6">
      <w:pPr>
        <w:keepNext/>
        <w:numPr>
          <w:ilvl w:val="0"/>
          <w:numId w:val="11"/>
        </w:numPr>
        <w:spacing w:before="120" w:after="60"/>
        <w:ind w:left="0" w:leftChars="0" w:right="284" w:firstLine="0" w:firstLineChars="0"/>
        <w:jc w:val="both"/>
        <w:outlineLvl w:val="2"/>
        <w:rPr>
          <w:rFonts w:hint="default" w:ascii="Simplified Arabic" w:hAnsi="Simplified Arabic" w:eastAsia="Times New Roman" w:cs="Simplified Arabic"/>
          <w:b w:val="0"/>
          <w:bCs w:val="0"/>
          <w:smallCaps/>
          <w:color w:val="000000"/>
          <w:sz w:val="28"/>
          <w:szCs w:val="28"/>
          <w:lang w:eastAsia="ar-SA"/>
        </w:rPr>
      </w:pPr>
      <w:r>
        <w:rPr>
          <w:rFonts w:hint="default" w:ascii="Simplified Arabic" w:hAnsi="Simplified Arabic" w:eastAsia="Times New Roman" w:cs="Simplified Arabic"/>
          <w:b w:val="0"/>
          <w:bCs w:val="0"/>
          <w:smallCaps/>
          <w:color w:val="000000"/>
          <w:sz w:val="28"/>
          <w:szCs w:val="28"/>
          <w:rtl/>
          <w:cs/>
          <w:lang w:eastAsia="ar-SA" w:bidi="ar-SA"/>
        </w:rPr>
        <w:t>مطالبة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مجلس</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الأمن</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الدولي</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بإحالة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هذه</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القضايا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إلى</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المحكمة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الجنائية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الدولية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استنادًا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إلى</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الفصل</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السابع</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من</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الميثاق،</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رغم</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إدراك</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صعوبة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تمرير</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القرار</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بفعل</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الفيتو</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الأمريكي</w:t>
      </w:r>
      <w:r>
        <w:rPr>
          <w:rFonts w:hint="default" w:ascii="Simplified Arabic" w:hAnsi="Simplified Arabic" w:eastAsia="Times New Roman" w:cs="Simplified Arabic"/>
          <w:b w:val="0"/>
          <w:bCs w:val="0"/>
          <w:smallCaps/>
          <w:color w:val="000000"/>
          <w:sz w:val="28"/>
          <w:szCs w:val="28"/>
          <w:lang w:eastAsia="ar-SA"/>
        </w:rPr>
        <w:t>.</w:t>
      </w:r>
    </w:p>
    <w:p w14:paraId="25506B97">
      <w:pPr>
        <w:keepNext/>
        <w:numPr>
          <w:ilvl w:val="0"/>
          <w:numId w:val="11"/>
        </w:numPr>
        <w:spacing w:before="120" w:after="60"/>
        <w:ind w:left="0" w:leftChars="0" w:right="284" w:firstLine="0" w:firstLineChars="0"/>
        <w:jc w:val="both"/>
        <w:outlineLvl w:val="2"/>
        <w:rPr>
          <w:rFonts w:hint="default" w:ascii="Simplified Arabic" w:hAnsi="Simplified Arabic" w:eastAsia="Times New Roman" w:cs="Simplified Arabic"/>
          <w:b w:val="0"/>
          <w:bCs w:val="0"/>
          <w:smallCaps/>
          <w:color w:val="000000"/>
          <w:sz w:val="28"/>
          <w:szCs w:val="28"/>
          <w:lang w:eastAsia="ar-SA"/>
        </w:rPr>
      </w:pPr>
      <w:r>
        <w:rPr>
          <w:rFonts w:hint="default" w:ascii="Simplified Arabic" w:hAnsi="Simplified Arabic" w:eastAsia="Times New Roman" w:cs="Simplified Arabic"/>
          <w:b w:val="0"/>
          <w:bCs w:val="0"/>
          <w:smallCaps/>
          <w:color w:val="000000"/>
          <w:sz w:val="28"/>
          <w:szCs w:val="28"/>
          <w:rtl/>
          <w:cs/>
          <w:lang w:eastAsia="ar-SA" w:bidi="ar-SA"/>
        </w:rPr>
        <w:t>على</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البرلمانات</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الوطنية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إصدار</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تشريعات</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تجرّم</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أيّ</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تعاون</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استخباري</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أو</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عسكري</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مع</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الجهات</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التي</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شاركت</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أو</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سهّلت</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تنفيذ</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هذه</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الاغتيالات</w:t>
      </w:r>
      <w:r>
        <w:rPr>
          <w:rFonts w:hint="default" w:ascii="Simplified Arabic" w:hAnsi="Simplified Arabic" w:eastAsia="Times New Roman" w:cs="Simplified Arabic"/>
          <w:b w:val="0"/>
          <w:bCs w:val="0"/>
          <w:smallCaps/>
          <w:color w:val="000000"/>
          <w:sz w:val="28"/>
          <w:szCs w:val="28"/>
          <w:lang w:eastAsia="ar-SA"/>
        </w:rPr>
        <w:t>.</w:t>
      </w:r>
    </w:p>
    <w:p w14:paraId="68C8CA98">
      <w:pPr>
        <w:keepNext/>
        <w:numPr>
          <w:ilvl w:val="0"/>
          <w:numId w:val="11"/>
        </w:numPr>
        <w:spacing w:before="120" w:after="60"/>
        <w:ind w:left="0" w:leftChars="0" w:right="284" w:firstLine="0" w:firstLineChars="0"/>
        <w:jc w:val="both"/>
        <w:outlineLvl w:val="2"/>
        <w:rPr>
          <w:rFonts w:hint="default" w:ascii="Simplified Arabic" w:hAnsi="Simplified Arabic" w:eastAsia="Times New Roman" w:cs="Simplified Arabic"/>
          <w:b w:val="0"/>
          <w:bCs w:val="0"/>
          <w:smallCaps/>
          <w:color w:val="000000"/>
          <w:sz w:val="28"/>
          <w:szCs w:val="28"/>
          <w:lang w:eastAsia="ar-SA"/>
        </w:rPr>
      </w:pPr>
      <w:r>
        <w:rPr>
          <w:rFonts w:hint="default" w:ascii="Simplified Arabic" w:hAnsi="Simplified Arabic" w:eastAsia="Times New Roman" w:cs="Simplified Arabic"/>
          <w:b w:val="0"/>
          <w:bCs w:val="0"/>
          <w:smallCaps/>
          <w:color w:val="000000"/>
          <w:sz w:val="28"/>
          <w:szCs w:val="28"/>
          <w:rtl/>
          <w:cs/>
          <w:lang w:eastAsia="ar-SA" w:bidi="ar-SA"/>
        </w:rPr>
        <w:t>ضرورة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تأسيس</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لجنة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قانونية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إقليمية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دائمة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في</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محور</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المقاومة،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تُعنى</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بجمع</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الأدلة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والوثائق</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حول</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الجرائم</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الإسرائيلية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والأمريكية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تمهيدًا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لتقديمها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إلى</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المحاكم</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الدولية</w:t>
      </w:r>
      <w:r>
        <w:rPr>
          <w:rFonts w:hint="default" w:ascii="Simplified Arabic" w:hAnsi="Simplified Arabic" w:eastAsia="Times New Roman" w:cs="Simplified Arabic"/>
          <w:b w:val="0"/>
          <w:bCs w:val="0"/>
          <w:smallCaps/>
          <w:color w:val="000000"/>
          <w:sz w:val="28"/>
          <w:szCs w:val="28"/>
          <w:lang w:eastAsia="ar-SA"/>
        </w:rPr>
        <w:t>.</w:t>
      </w:r>
    </w:p>
    <w:p w14:paraId="321E8445">
      <w:pPr>
        <w:keepNext/>
        <w:numPr>
          <w:ilvl w:val="0"/>
          <w:numId w:val="11"/>
        </w:numPr>
        <w:spacing w:before="120" w:after="60"/>
        <w:ind w:left="0" w:leftChars="0" w:right="284" w:firstLine="0" w:firstLineChars="0"/>
        <w:jc w:val="both"/>
        <w:outlineLvl w:val="2"/>
        <w:rPr>
          <w:rFonts w:hint="default" w:ascii="Simplified Arabic" w:hAnsi="Simplified Arabic" w:eastAsia="Times New Roman" w:cs="Simplified Arabic"/>
          <w:b w:val="0"/>
          <w:bCs w:val="0"/>
          <w:smallCaps/>
          <w:color w:val="000000"/>
          <w:sz w:val="28"/>
          <w:szCs w:val="28"/>
          <w:lang w:eastAsia="ar-SA"/>
        </w:rPr>
      </w:pPr>
      <w:r>
        <w:rPr>
          <w:rFonts w:hint="default" w:ascii="Simplified Arabic" w:hAnsi="Simplified Arabic" w:eastAsia="Times New Roman" w:cs="Simplified Arabic"/>
          <w:b w:val="0"/>
          <w:bCs w:val="0"/>
          <w:smallCaps/>
          <w:color w:val="000000"/>
          <w:sz w:val="28"/>
          <w:szCs w:val="28"/>
          <w:rtl/>
          <w:cs/>
          <w:lang w:eastAsia="ar-SA" w:bidi="ar-SA"/>
        </w:rPr>
        <w:t>العمل</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على</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تفعيل</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الدبلوماسية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القانونية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والإعلامية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لتسليط</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الضوء</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على</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الطابع</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الإرهابي</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لهذه</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الجرائم</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وفضح</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ازدواجية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المواقف</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الغربية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حيالها</w:t>
      </w:r>
      <w:r>
        <w:rPr>
          <w:rFonts w:hint="default" w:ascii="Simplified Arabic" w:hAnsi="Simplified Arabic" w:eastAsia="Times New Roman" w:cs="Simplified Arabic"/>
          <w:b w:val="0"/>
          <w:bCs w:val="0"/>
          <w:smallCaps/>
          <w:color w:val="000000"/>
          <w:sz w:val="28"/>
          <w:szCs w:val="28"/>
          <w:lang w:eastAsia="ar-SA"/>
        </w:rPr>
        <w:t>.</w:t>
      </w:r>
    </w:p>
    <w:p w14:paraId="3F91E7D5">
      <w:pPr>
        <w:keepNext/>
        <w:numPr>
          <w:ilvl w:val="0"/>
          <w:numId w:val="11"/>
        </w:numPr>
        <w:spacing w:before="120" w:after="60"/>
        <w:ind w:left="0" w:leftChars="0" w:right="284" w:firstLine="0" w:firstLineChars="0"/>
        <w:jc w:val="both"/>
        <w:outlineLvl w:val="2"/>
        <w:rPr>
          <w:rFonts w:hint="default" w:ascii="Simplified Arabic" w:hAnsi="Simplified Arabic" w:eastAsia="Times New Roman" w:cs="Simplified Arabic"/>
          <w:b w:val="0"/>
          <w:bCs w:val="0"/>
          <w:smallCaps/>
          <w:color w:val="000000"/>
          <w:sz w:val="28"/>
          <w:szCs w:val="28"/>
          <w:lang w:eastAsia="ar-SA"/>
        </w:rPr>
      </w:pPr>
      <w:r>
        <w:rPr>
          <w:rFonts w:hint="default" w:ascii="Simplified Arabic" w:hAnsi="Simplified Arabic" w:eastAsia="Times New Roman" w:cs="Simplified Arabic"/>
          <w:b w:val="0"/>
          <w:bCs w:val="0"/>
          <w:smallCaps/>
          <w:color w:val="000000"/>
          <w:sz w:val="28"/>
          <w:szCs w:val="28"/>
          <w:rtl/>
          <w:cs/>
          <w:lang w:eastAsia="ar-SA" w:bidi="ar-SA"/>
        </w:rPr>
        <w:t>حثّ</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الأمم</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المتحدة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والمنظمات</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الدولية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المختصة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على</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مراجعة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آلياتها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لضمان</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عدم</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إفلات</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مرتكبي</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جرائم</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الاغتيال</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من</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العقاب،</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واعتبارها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تهديدًا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مباشرًا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للسلم</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والأمن</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الدوليين</w:t>
      </w:r>
      <w:r>
        <w:rPr>
          <w:rFonts w:hint="default" w:ascii="Simplified Arabic" w:hAnsi="Simplified Arabic" w:eastAsia="Times New Roman" w:cs="Simplified Arabic"/>
          <w:b w:val="0"/>
          <w:bCs w:val="0"/>
          <w:smallCaps/>
          <w:color w:val="000000"/>
          <w:sz w:val="28"/>
          <w:szCs w:val="28"/>
          <w:lang w:eastAsia="ar-SA"/>
        </w:rPr>
        <w:t>.</w:t>
      </w:r>
    </w:p>
    <w:p w14:paraId="257806FC">
      <w:pPr>
        <w:keepNext/>
        <w:spacing w:before="120" w:after="60"/>
        <w:ind w:right="284"/>
        <w:jc w:val="both"/>
        <w:outlineLvl w:val="2"/>
        <w:rPr>
          <w:rFonts w:ascii="Simplified Arabic" w:hAnsi="Simplified Arabic" w:eastAsia="Times New Roman" w:cs="Simplified Arabic"/>
          <w:b/>
          <w:bCs/>
          <w:smallCaps/>
          <w:color w:val="000000"/>
          <w:sz w:val="28"/>
          <w:szCs w:val="28"/>
          <w:rtl/>
          <w:lang w:eastAsia="ar-SA" w:bidi="ar-IQ"/>
        </w:rPr>
      </w:pPr>
      <w:r>
        <w:rPr>
          <w:rFonts w:hint="default" w:ascii="Simplified Arabic" w:hAnsi="Simplified Arabic" w:eastAsia="Times New Roman" w:cs="Simplified Arabic"/>
          <w:b w:val="0"/>
          <w:bCs w:val="0"/>
          <w:smallCaps/>
          <w:color w:val="000000"/>
          <w:sz w:val="28"/>
          <w:szCs w:val="28"/>
          <w:rtl/>
          <w:cs/>
          <w:lang w:eastAsia="ar-SA" w:bidi="ar-SA"/>
        </w:rPr>
        <w:t>ختامًا،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تبقى</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دماء</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القادة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الشهداء</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مناراتٍ</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تهدي</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الأجيال</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إلى</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طريق</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العزة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والكرامة،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وتؤكد</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أن</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الاغتيال</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لا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يميت</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الفكرة،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ولا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يوقف</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مسيرة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المقاومة،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بل</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يزيدها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ثباتًا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ورسوخًا</w:t>
      </w:r>
      <w:r>
        <w:rPr>
          <w:rFonts w:hint="cs" w:ascii="Simplified Arabic" w:hAnsi="Simplified Arabic" w:eastAsia="Times New Roman" w:cs="Simplified Arabic"/>
          <w:b w:val="0"/>
          <w:bCs w:val="0"/>
          <w:smallCaps/>
          <w:color w:val="000000"/>
          <w:sz w:val="28"/>
          <w:szCs w:val="28"/>
          <w:rtl/>
          <w:cs w:val="0"/>
          <w:lang w:val="en-US" w:eastAsia="ar-SA" w:bidi="ar-IQ"/>
        </w:rPr>
        <w:t>.</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فهؤلاء</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القادة،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الذين</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جسّدوا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معاني</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الإيمان</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والتضحية،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رحلوا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بأجسادهم،</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لكنهم</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خلّدوا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بدمائهم</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دروسًا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في</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السيادة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والكرامة،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ورسالة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واضحة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إلى</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العالم</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بأنّ</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إرادة</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الشعوب</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لا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تُغتال،</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وأنّ</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الحق</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مهما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طال</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ليله</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لا</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بدّ</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أن</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يشرق</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فجره</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على</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أيدي</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الأحرار</w:t>
      </w:r>
      <w:r>
        <w:rPr>
          <w:rFonts w:hint="default" w:ascii="Simplified Arabic" w:hAnsi="Simplified Arabic" w:eastAsia="Times New Roman" w:cs="Simplified Arabic"/>
          <w:b w:val="0"/>
          <w:bCs w:val="0"/>
          <w:smallCaps/>
          <w:color w:val="000000"/>
          <w:sz w:val="28"/>
          <w:szCs w:val="28"/>
          <w:lang w:eastAsia="ar-SA"/>
        </w:rPr>
        <w:t xml:space="preserve"> </w:t>
      </w:r>
      <w:r>
        <w:rPr>
          <w:rFonts w:hint="default" w:ascii="Simplified Arabic" w:hAnsi="Simplified Arabic" w:eastAsia="Times New Roman" w:cs="Simplified Arabic"/>
          <w:b w:val="0"/>
          <w:bCs w:val="0"/>
          <w:smallCaps/>
          <w:color w:val="000000"/>
          <w:sz w:val="28"/>
          <w:szCs w:val="28"/>
          <w:rtl/>
          <w:cs/>
          <w:lang w:eastAsia="ar-SA" w:bidi="ar-SA"/>
        </w:rPr>
        <w:t>والمقاومين</w:t>
      </w:r>
      <w:r>
        <w:rPr>
          <w:rFonts w:hint="default" w:ascii="Simplified Arabic" w:hAnsi="Simplified Arabic" w:eastAsia="Times New Roman" w:cs="Simplified Arabic"/>
          <w:b w:val="0"/>
          <w:bCs w:val="0"/>
          <w:smallCaps/>
          <w:color w:val="000000"/>
          <w:sz w:val="28"/>
          <w:szCs w:val="28"/>
          <w:rtl/>
          <w:cs w:val="0"/>
          <w:lang w:val="en-US" w:eastAsia="ar-SA" w:bidi="ar-IQ"/>
        </w:rPr>
        <w:t>.</w:t>
      </w:r>
      <w:r>
        <w:rPr>
          <w:rFonts w:ascii="Simplified Arabic" w:hAnsi="Simplified Arabic" w:eastAsia="Times New Roman" w:cs="Simplified Arabic"/>
          <w:b/>
          <w:bCs/>
          <w:smallCaps/>
          <w:color w:val="000000"/>
          <w:sz w:val="28"/>
          <w:szCs w:val="28"/>
          <w:lang w:eastAsia="ar-SA" w:bidi="ar-IQ"/>
        </w:rPr>
        <w:br w:type="page"/>
      </w:r>
      <w:r>
        <w:rPr>
          <w:rFonts w:ascii="Simplified Arabic" w:hAnsi="Simplified Arabic" w:eastAsia="Calibri" w:cs="Simplified Arabic"/>
          <w:b/>
          <w:bCs/>
          <w:smallCaps/>
          <w:color w:val="000000"/>
          <w:sz w:val="28"/>
          <w:szCs w:val="28"/>
          <w:rtl/>
          <w:lang w:eastAsia="ar-SA" w:bidi="ar-IQ"/>
        </w:rPr>
        <w:t>قائمة المصادر والمراجع</w:t>
      </w:r>
    </w:p>
    <w:p w14:paraId="3CEEE3BD">
      <w:pPr>
        <w:spacing w:after="0"/>
        <w:jc w:val="mediumKashida"/>
        <w:rPr>
          <w:rFonts w:ascii="Simplified Arabic" w:hAnsi="Simplified Arabic" w:eastAsia="Times New Roman" w:cs="Simplified Arabic"/>
          <w:smallCaps/>
          <w:sz w:val="24"/>
          <w:szCs w:val="24"/>
          <w:lang w:bidi="ar-IQ"/>
        </w:rPr>
      </w:pPr>
      <w:r>
        <w:rPr>
          <w:rFonts w:hint="cs" w:ascii="Simplified Arabic" w:hAnsi="Simplified Arabic" w:eastAsia="Times New Roman" w:cs="Simplified Arabic"/>
          <w:b/>
          <w:bCs/>
          <w:smallCaps/>
          <w:sz w:val="28"/>
          <w:szCs w:val="28"/>
          <w:rtl/>
          <w:lang w:bidi="ar-IQ"/>
        </w:rPr>
        <w:t xml:space="preserve">أولاً: </w:t>
      </w:r>
      <w:r>
        <w:rPr>
          <w:rFonts w:ascii="Simplified Arabic" w:hAnsi="Simplified Arabic" w:eastAsia="Times New Roman" w:cs="Simplified Arabic"/>
          <w:b/>
          <w:bCs/>
          <w:smallCaps/>
          <w:sz w:val="28"/>
          <w:szCs w:val="28"/>
          <w:rtl/>
          <w:lang w:bidi="ar-IQ"/>
        </w:rPr>
        <w:t>الكتب</w:t>
      </w:r>
      <w:r>
        <w:rPr>
          <w:rFonts w:hint="cs" w:ascii="Simplified Arabic" w:hAnsi="Simplified Arabic" w:eastAsia="Times New Roman" w:cs="Simplified Arabic"/>
          <w:b/>
          <w:bCs/>
          <w:smallCaps/>
          <w:sz w:val="28"/>
          <w:szCs w:val="28"/>
          <w:rtl/>
          <w:lang w:bidi="ar-IQ"/>
        </w:rPr>
        <w:t xml:space="preserve"> العربية:</w:t>
      </w:r>
    </w:p>
    <w:p w14:paraId="76EBF87E">
      <w:pPr>
        <w:pStyle w:val="11"/>
        <w:numPr>
          <w:ilvl w:val="0"/>
          <w:numId w:val="12"/>
        </w:numPr>
        <w:spacing w:after="0"/>
        <w:ind w:left="425" w:firstLine="0"/>
        <w:jc w:val="lowKashida"/>
        <w:rPr>
          <w:rFonts w:ascii="Simplified Arabic" w:hAnsi="Simplified Arabic" w:eastAsia="Times New Roman" w:cs="Simplified Arabic"/>
          <w:smallCaps/>
          <w:sz w:val="24"/>
          <w:szCs w:val="24"/>
          <w:lang w:bidi="ar-IQ"/>
        </w:rPr>
      </w:pPr>
      <w:r>
        <w:rPr>
          <w:rFonts w:hint="cs" w:ascii="Simplified Arabic" w:hAnsi="Simplified Arabic" w:eastAsia="Times New Roman" w:cs="Simplified Arabic"/>
          <w:smallCaps/>
          <w:sz w:val="24"/>
          <w:szCs w:val="24"/>
          <w:rtl/>
          <w:lang w:bidi="ar-IQ"/>
        </w:rPr>
        <w:t>لمى عبد الباقي العزاوي، الوسائل القانونية لإصلاح مجلس الأمن لتفادي الإنتقائية وإزدواجية المعايير في تعامله مع القضايا الدولية، منشورات الحلبي الحقوقية، بيروت، 2014.</w:t>
      </w:r>
    </w:p>
    <w:p w14:paraId="7CC8CB68">
      <w:pPr>
        <w:pStyle w:val="11"/>
        <w:numPr>
          <w:ilvl w:val="0"/>
          <w:numId w:val="12"/>
        </w:numPr>
        <w:spacing w:after="0"/>
        <w:ind w:left="425" w:firstLine="0"/>
        <w:jc w:val="lowKashida"/>
        <w:rPr>
          <w:rFonts w:ascii="Simplified Arabic" w:hAnsi="Simplified Arabic" w:eastAsia="Times New Roman" w:cs="Simplified Arabic"/>
          <w:smallCaps/>
          <w:sz w:val="24"/>
          <w:szCs w:val="24"/>
          <w:lang w:bidi="ar-IQ"/>
        </w:rPr>
      </w:pPr>
      <w:r>
        <w:rPr>
          <w:rFonts w:hint="cs" w:ascii="Simplified Arabic" w:hAnsi="Simplified Arabic" w:eastAsia="Times New Roman" w:cs="Simplified Arabic"/>
          <w:smallCaps/>
          <w:sz w:val="24"/>
          <w:szCs w:val="24"/>
          <w:rtl/>
          <w:lang w:bidi="ar-IQ"/>
        </w:rPr>
        <w:t>محسن حنون غالي، الرقابة الدولية والوطنية على إنفاذ أحكام القانون الدولي لحقوق الإنسان، مكتبة زين الحقوقية، بيروت، 2019.</w:t>
      </w:r>
    </w:p>
    <w:p w14:paraId="65A2C7D6">
      <w:pPr>
        <w:pStyle w:val="11"/>
        <w:numPr>
          <w:ilvl w:val="0"/>
          <w:numId w:val="12"/>
        </w:numPr>
        <w:spacing w:after="0"/>
        <w:ind w:left="425" w:firstLine="0"/>
        <w:jc w:val="lowKashida"/>
        <w:rPr>
          <w:rFonts w:ascii="Simplified Arabic" w:hAnsi="Simplified Arabic" w:eastAsia="Times New Roman" w:cs="Simplified Arabic"/>
          <w:smallCaps/>
          <w:sz w:val="24"/>
          <w:szCs w:val="24"/>
          <w:lang w:bidi="ar-IQ"/>
        </w:rPr>
      </w:pPr>
      <w:r>
        <w:rPr>
          <w:rFonts w:hint="cs" w:ascii="Simplified Arabic" w:hAnsi="Simplified Arabic" w:eastAsia="Times New Roman" w:cs="Simplified Arabic"/>
          <w:smallCaps/>
          <w:sz w:val="24"/>
          <w:szCs w:val="24"/>
          <w:rtl/>
          <w:lang w:bidi="ar-IQ"/>
        </w:rPr>
        <w:t>محسن حنون غالي، الرقابة على شرعية قرارات مجلس الأمن الدولي، مكتبة زين الحقوقية، بيروت، 2021.</w:t>
      </w:r>
    </w:p>
    <w:p w14:paraId="2AF8D901">
      <w:pPr>
        <w:pStyle w:val="11"/>
        <w:numPr>
          <w:ilvl w:val="0"/>
          <w:numId w:val="12"/>
        </w:numPr>
        <w:spacing w:after="0"/>
        <w:ind w:left="425" w:firstLine="0"/>
        <w:jc w:val="lowKashida"/>
        <w:rPr>
          <w:rFonts w:ascii="Simplified Arabic" w:hAnsi="Simplified Arabic" w:eastAsia="Times New Roman" w:cs="Simplified Arabic"/>
          <w:smallCaps/>
          <w:sz w:val="24"/>
          <w:szCs w:val="24"/>
          <w:lang w:bidi="ar-IQ"/>
        </w:rPr>
      </w:pPr>
      <w:r>
        <w:rPr>
          <w:rFonts w:hint="cs" w:ascii="Simplified Arabic" w:hAnsi="Simplified Arabic" w:eastAsia="Times New Roman" w:cs="Simplified Arabic"/>
          <w:smallCaps/>
          <w:sz w:val="24"/>
          <w:szCs w:val="24"/>
          <w:rtl/>
          <w:lang w:bidi="ar-IQ"/>
        </w:rPr>
        <w:t>مفتاح عمر درباش، دور مجلس الأمن في تسوية المنازعات وحفظ السلم والأمن الدوليين، دار الكتب الوطنية، بنغازي، ليبيا، 2007.</w:t>
      </w:r>
    </w:p>
    <w:p w14:paraId="0D58B615">
      <w:pPr>
        <w:pStyle w:val="11"/>
        <w:numPr>
          <w:ilvl w:val="0"/>
          <w:numId w:val="12"/>
        </w:numPr>
        <w:spacing w:after="0"/>
        <w:ind w:left="425" w:firstLine="0"/>
        <w:jc w:val="lowKashida"/>
        <w:rPr>
          <w:rFonts w:ascii="Simplified Arabic" w:hAnsi="Simplified Arabic" w:eastAsia="Times New Roman" w:cs="Simplified Arabic"/>
          <w:smallCaps/>
          <w:sz w:val="24"/>
          <w:szCs w:val="24"/>
          <w:lang w:bidi="ar-IQ"/>
        </w:rPr>
      </w:pPr>
      <w:r>
        <w:rPr>
          <w:rFonts w:hint="cs" w:ascii="Simplified Arabic" w:hAnsi="Simplified Arabic" w:eastAsia="Times New Roman" w:cs="Simplified Arabic"/>
          <w:smallCaps/>
          <w:sz w:val="24"/>
          <w:szCs w:val="24"/>
          <w:rtl/>
          <w:lang w:bidi="ar-IQ"/>
        </w:rPr>
        <w:t>هانس</w:t>
      </w:r>
      <w:r>
        <w:rPr>
          <w:rFonts w:hint="cs" w:ascii="Simplified Arabic" w:hAnsi="Simplified Arabic" w:eastAsia="Times New Roman" w:cs="Simplified Arabic"/>
          <w:smallCaps/>
          <w:sz w:val="24"/>
          <w:szCs w:val="24"/>
          <w:rtl/>
          <w:lang w:val="en-US" w:bidi="ar-IQ"/>
        </w:rPr>
        <w:t xml:space="preserve"> مور غثاو، السياسة بين الأمم: الكفاح من أجل القوة، 1948.</w:t>
      </w:r>
    </w:p>
    <w:p w14:paraId="7683AA65">
      <w:pPr>
        <w:pStyle w:val="11"/>
        <w:spacing w:after="0"/>
        <w:jc w:val="mediumKashida"/>
        <w:rPr>
          <w:rFonts w:ascii="Simplified Arabic" w:hAnsi="Simplified Arabic" w:eastAsia="Times New Roman" w:cs="Simplified Arabic"/>
          <w:smallCaps/>
          <w:sz w:val="24"/>
          <w:szCs w:val="24"/>
          <w:rtl/>
          <w:lang w:bidi="ar-IQ"/>
        </w:rPr>
      </w:pPr>
    </w:p>
    <w:p w14:paraId="28F06638">
      <w:pPr>
        <w:pStyle w:val="11"/>
        <w:spacing w:after="0"/>
        <w:jc w:val="mediumKashida"/>
        <w:rPr>
          <w:rFonts w:ascii="Simplified Arabic" w:hAnsi="Simplified Arabic" w:eastAsia="Times New Roman" w:cs="Simplified Arabic"/>
          <w:b/>
          <w:bCs/>
          <w:smallCaps/>
          <w:sz w:val="28"/>
          <w:szCs w:val="28"/>
          <w:rtl/>
          <w:lang w:bidi="ar-IQ"/>
        </w:rPr>
      </w:pPr>
      <w:r>
        <w:rPr>
          <w:rFonts w:hint="cs" w:ascii="Simplified Arabic" w:hAnsi="Simplified Arabic" w:eastAsia="Times New Roman" w:cs="Simplified Arabic"/>
          <w:b/>
          <w:bCs/>
          <w:smallCaps/>
          <w:sz w:val="28"/>
          <w:szCs w:val="28"/>
          <w:rtl/>
          <w:lang w:bidi="ar-IQ"/>
        </w:rPr>
        <w:t>ثانياً: الكتب  والمراجع الأجبية:</w:t>
      </w:r>
    </w:p>
    <w:p w14:paraId="36428862">
      <w:pPr>
        <w:pStyle w:val="11"/>
        <w:spacing w:after="0"/>
        <w:jc w:val="mediumKashida"/>
        <w:rPr>
          <w:rFonts w:ascii="Simplified Arabic" w:hAnsi="Simplified Arabic" w:eastAsia="Times New Roman" w:cs="Simplified Arabic"/>
          <w:b/>
          <w:bCs/>
          <w:smallCaps/>
          <w:sz w:val="28"/>
          <w:szCs w:val="28"/>
          <w:rtl/>
          <w:lang w:bidi="ar-IQ"/>
        </w:rPr>
      </w:pPr>
    </w:p>
    <w:p w14:paraId="67E5E627">
      <w:pPr>
        <w:pStyle w:val="6"/>
        <w:numPr>
          <w:ilvl w:val="0"/>
          <w:numId w:val="0"/>
        </w:numPr>
        <w:bidi w:val="0"/>
        <w:ind w:left="709" w:leftChars="0"/>
        <w:rPr>
          <w:lang w:bidi="ar-IQ"/>
        </w:rPr>
      </w:pPr>
      <w:r>
        <w:rPr>
          <w:lang w:bidi="ar-IQ"/>
        </w:rPr>
        <w:t xml:space="preserve">                                                    </w:t>
      </w:r>
    </w:p>
    <w:p w14:paraId="4EFF13D6">
      <w:pPr>
        <w:pStyle w:val="6"/>
        <w:numPr>
          <w:ilvl w:val="0"/>
          <w:numId w:val="13"/>
        </w:numPr>
        <w:bidi w:val="0"/>
        <w:rPr>
          <w:lang w:bidi="ar-IQ"/>
        </w:rPr>
      </w:pPr>
      <w:r>
        <w:t xml:space="preserve">Flavia Lattanzi,Competence de la Cour penale Internationale et consentement des Etats, RGDIP,1999.             </w:t>
      </w:r>
    </w:p>
    <w:p w14:paraId="525C8F04">
      <w:pPr>
        <w:pStyle w:val="11"/>
        <w:numPr>
          <w:ilvl w:val="0"/>
          <w:numId w:val="13"/>
        </w:numPr>
        <w:bidi w:val="0"/>
        <w:spacing w:after="0" w:line="240" w:lineRule="auto"/>
        <w:jc w:val="mediumKashida"/>
        <w:rPr>
          <w:rFonts w:ascii="Simplified Arabic" w:hAnsi="Simplified Arabic" w:eastAsia="Times New Roman" w:cs="Simplified Arabic"/>
          <w:smallCaps/>
          <w:sz w:val="24"/>
          <w:szCs w:val="24"/>
          <w:lang w:val="fr-FR" w:bidi="ar-IQ"/>
        </w:rPr>
      </w:pPr>
      <w:r>
        <w:rPr>
          <w:rFonts w:ascii="Simplified Arabic" w:hAnsi="Simplified Arabic" w:cs="Simplified Arabic"/>
          <w:sz w:val="24"/>
          <w:szCs w:val="24"/>
          <w:lang w:val="fr-FR"/>
        </w:rPr>
        <w:t xml:space="preserve">Maria Palmqvist." The Legal Security of the United Nations -Can the International Court of Justice review the decisions of the Security Council?” Faculty of Law University of Lund.                                                             </w:t>
      </w:r>
    </w:p>
    <w:p w14:paraId="7FC97645">
      <w:pPr>
        <w:pStyle w:val="11"/>
        <w:numPr>
          <w:ilvl w:val="0"/>
          <w:numId w:val="13"/>
        </w:numPr>
        <w:bidi w:val="0"/>
        <w:spacing w:after="0" w:line="240" w:lineRule="auto"/>
        <w:jc w:val="mediumKashida"/>
        <w:rPr>
          <w:rFonts w:ascii="Simplified Arabic" w:hAnsi="Simplified Arabic" w:eastAsia="Times New Roman" w:cs="Simplified Arabic"/>
          <w:smallCaps/>
          <w:sz w:val="24"/>
          <w:szCs w:val="24"/>
          <w:lang w:val="fr-FR" w:bidi="ar-IQ"/>
        </w:rPr>
      </w:pPr>
      <w:r>
        <w:rPr>
          <w:rFonts w:ascii="Simplified Arabic" w:hAnsi="Simplified Arabic" w:cs="Simplified Arabic"/>
          <w:sz w:val="24"/>
          <w:szCs w:val="24"/>
          <w:lang w:val="fr-FR"/>
        </w:rPr>
        <w:t>Kamrul Hossain.  « Legality of the Security Council Action: Does the  International Court Of Justice Move to Take Up the Challenge of Judicial Review?»,www.docjax.com</w:t>
      </w:r>
      <w:r>
        <w:rPr>
          <w:rFonts w:hint="cs" w:ascii="Simplified Arabic" w:hAnsi="Simplified Arabic" w:cs="Simplified Arabic"/>
          <w:sz w:val="24"/>
          <w:szCs w:val="24"/>
          <w:rtl/>
          <w:lang w:val="en-US" w:bidi="ar-IQ"/>
        </w:rPr>
        <w:t>.</w:t>
      </w:r>
      <w:r>
        <w:rPr>
          <w:lang w:val="fr-FR" w:bidi="ar-IQ"/>
        </w:rPr>
        <w:t xml:space="preserve">     </w:t>
      </w:r>
    </w:p>
    <w:p w14:paraId="3337A6C0">
      <w:pPr>
        <w:tabs>
          <w:tab w:val="left" w:pos="-802"/>
        </w:tabs>
        <w:spacing w:after="0"/>
        <w:jc w:val="mediumKashida"/>
        <w:rPr>
          <w:rFonts w:ascii="Simplified Arabic" w:hAnsi="Simplified Arabic" w:eastAsia="Times New Roman" w:cs="Simplified Arabic"/>
          <w:smallCaps/>
          <w:sz w:val="28"/>
          <w:szCs w:val="28"/>
          <w:rtl/>
          <w:lang w:bidi="ar-IQ"/>
        </w:rPr>
      </w:pPr>
    </w:p>
    <w:p w14:paraId="7ED23DC9">
      <w:pPr>
        <w:spacing w:after="0"/>
        <w:jc w:val="mediumKashida"/>
        <w:rPr>
          <w:rFonts w:ascii="Simplified Arabic" w:hAnsi="Simplified Arabic" w:eastAsia="Times New Roman" w:cs="Simplified Arabic"/>
          <w:b/>
          <w:bCs/>
          <w:smallCaps/>
          <w:sz w:val="28"/>
          <w:szCs w:val="28"/>
          <w:rtl/>
          <w:lang w:bidi="ar-IQ"/>
        </w:rPr>
      </w:pPr>
      <w:r>
        <w:rPr>
          <w:rFonts w:hint="cs" w:ascii="Simplified Arabic" w:hAnsi="Simplified Arabic" w:eastAsia="Times New Roman" w:cs="Simplified Arabic"/>
          <w:b/>
          <w:bCs/>
          <w:smallCaps/>
          <w:sz w:val="28"/>
          <w:szCs w:val="28"/>
          <w:rtl/>
          <w:lang w:bidi="ar-IQ"/>
        </w:rPr>
        <w:t xml:space="preserve">ثالثاً: </w:t>
      </w:r>
      <w:r>
        <w:rPr>
          <w:rFonts w:ascii="Simplified Arabic" w:hAnsi="Simplified Arabic" w:eastAsia="Times New Roman" w:cs="Simplified Arabic"/>
          <w:b/>
          <w:bCs/>
          <w:smallCaps/>
          <w:sz w:val="28"/>
          <w:szCs w:val="28"/>
          <w:rtl/>
          <w:lang w:bidi="ar-IQ"/>
        </w:rPr>
        <w:t>ال</w:t>
      </w:r>
      <w:r>
        <w:rPr>
          <w:rFonts w:hint="cs" w:ascii="Simplified Arabic" w:hAnsi="Simplified Arabic" w:eastAsia="Times New Roman" w:cs="Simplified Arabic"/>
          <w:b/>
          <w:bCs/>
          <w:smallCaps/>
          <w:sz w:val="28"/>
          <w:szCs w:val="28"/>
          <w:rtl/>
          <w:lang w:bidi="ar-IQ"/>
        </w:rPr>
        <w:t>مواثيق والأنظمة  والإعلانات والإتفاقيات الدولية:</w:t>
      </w:r>
    </w:p>
    <w:p w14:paraId="2B1D543A">
      <w:pPr>
        <w:pStyle w:val="11"/>
        <w:numPr>
          <w:ilvl w:val="0"/>
          <w:numId w:val="14"/>
        </w:numPr>
        <w:spacing w:after="0"/>
        <w:jc w:val="mediumKashida"/>
        <w:rPr>
          <w:rFonts w:ascii="Simplified Arabic" w:hAnsi="Simplified Arabic" w:eastAsia="Times New Roman" w:cs="Simplified Arabic"/>
          <w:smallCaps/>
          <w:sz w:val="24"/>
          <w:szCs w:val="24"/>
          <w:lang w:bidi="ar-IQ"/>
        </w:rPr>
      </w:pPr>
      <w:r>
        <w:rPr>
          <w:rFonts w:hint="cs" w:ascii="Simplified Arabic" w:hAnsi="Simplified Arabic" w:eastAsia="Times New Roman" w:cs="Simplified Arabic"/>
          <w:smallCaps/>
          <w:sz w:val="24"/>
          <w:szCs w:val="24"/>
          <w:rtl/>
          <w:lang w:bidi="ar-IQ"/>
        </w:rPr>
        <w:t>ميثاق الأمم المتحدّة لعام 1945.</w:t>
      </w:r>
    </w:p>
    <w:p w14:paraId="2BEB9B3E">
      <w:pPr>
        <w:pStyle w:val="11"/>
        <w:numPr>
          <w:ilvl w:val="0"/>
          <w:numId w:val="14"/>
        </w:numPr>
        <w:spacing w:after="0"/>
        <w:jc w:val="mediumKashida"/>
        <w:rPr>
          <w:rFonts w:ascii="Simplified Arabic" w:hAnsi="Simplified Arabic" w:eastAsia="Times New Roman" w:cs="Simplified Arabic"/>
          <w:smallCaps/>
          <w:sz w:val="24"/>
          <w:szCs w:val="24"/>
          <w:lang w:bidi="ar-IQ"/>
        </w:rPr>
      </w:pPr>
      <w:r>
        <w:rPr>
          <w:rFonts w:hint="cs" w:ascii="Simplified Arabic" w:hAnsi="Simplified Arabic" w:eastAsia="Times New Roman" w:cs="Simplified Arabic"/>
          <w:smallCaps/>
          <w:sz w:val="24"/>
          <w:szCs w:val="24"/>
          <w:rtl/>
          <w:lang w:bidi="ar-IQ"/>
        </w:rPr>
        <w:t>نظام روما الأساسي للمحكمة الجنائية الدولية</w:t>
      </w:r>
      <w:r>
        <w:rPr>
          <w:rFonts w:hint="default" w:ascii="Simplified Arabic" w:hAnsi="Simplified Arabic" w:eastAsia="Times New Roman" w:cs="Simplified Arabic"/>
          <w:smallCaps/>
          <w:sz w:val="24"/>
          <w:szCs w:val="24"/>
          <w:rtl w:val="0"/>
          <w:lang w:val="en-US" w:bidi="ar-IQ"/>
        </w:rPr>
        <w:t xml:space="preserve"> </w:t>
      </w:r>
      <w:r>
        <w:rPr>
          <w:rFonts w:hint="cs" w:ascii="Simplified Arabic" w:hAnsi="Simplified Arabic" w:eastAsia="Times New Roman" w:cs="Simplified Arabic"/>
          <w:smallCaps/>
          <w:sz w:val="24"/>
          <w:szCs w:val="24"/>
          <w:rtl/>
          <w:lang w:val="en-US" w:bidi="ar-IQ"/>
        </w:rPr>
        <w:t>لعام 1998</w:t>
      </w:r>
      <w:r>
        <w:rPr>
          <w:rFonts w:hint="cs" w:ascii="Simplified Arabic" w:hAnsi="Simplified Arabic" w:eastAsia="Times New Roman" w:cs="Simplified Arabic"/>
          <w:smallCaps/>
          <w:sz w:val="24"/>
          <w:szCs w:val="24"/>
          <w:rtl/>
          <w:lang w:bidi="ar-IQ"/>
        </w:rPr>
        <w:t>.</w:t>
      </w:r>
    </w:p>
    <w:p w14:paraId="08B65F9E">
      <w:pPr>
        <w:pStyle w:val="11"/>
        <w:numPr>
          <w:ilvl w:val="0"/>
          <w:numId w:val="14"/>
        </w:numPr>
        <w:spacing w:after="0"/>
        <w:jc w:val="mediumKashida"/>
        <w:rPr>
          <w:rFonts w:ascii="Simplified Arabic" w:hAnsi="Simplified Arabic" w:eastAsia="Times New Roman" w:cs="Simplified Arabic"/>
          <w:smallCaps/>
          <w:sz w:val="24"/>
          <w:szCs w:val="24"/>
          <w:lang w:bidi="ar-IQ"/>
        </w:rPr>
      </w:pPr>
      <w:r>
        <w:rPr>
          <w:rFonts w:hint="cs" w:ascii="Simplified Arabic" w:hAnsi="Simplified Arabic" w:eastAsia="Times New Roman" w:cs="Simplified Arabic"/>
          <w:smallCaps/>
          <w:sz w:val="24"/>
          <w:szCs w:val="24"/>
          <w:rtl/>
          <w:lang w:bidi="ar-IQ"/>
        </w:rPr>
        <w:t>النظام الأساسي لمحكمة العدل الدولية</w:t>
      </w:r>
      <w:r>
        <w:rPr>
          <w:rFonts w:hint="cs" w:ascii="Simplified Arabic" w:hAnsi="Simplified Arabic" w:eastAsia="Times New Roman" w:cs="Simplified Arabic"/>
          <w:smallCaps/>
          <w:sz w:val="24"/>
          <w:szCs w:val="24"/>
          <w:rtl/>
          <w:lang w:val="en-US" w:bidi="ar-IQ"/>
        </w:rPr>
        <w:t xml:space="preserve"> لعام 1945</w:t>
      </w:r>
      <w:r>
        <w:rPr>
          <w:rFonts w:hint="cs" w:ascii="Simplified Arabic" w:hAnsi="Simplified Arabic" w:eastAsia="Times New Roman" w:cs="Simplified Arabic"/>
          <w:smallCaps/>
          <w:sz w:val="24"/>
          <w:szCs w:val="24"/>
          <w:rtl/>
          <w:lang w:bidi="ar-IQ"/>
        </w:rPr>
        <w:t>.</w:t>
      </w:r>
    </w:p>
    <w:p w14:paraId="714F22AB">
      <w:pPr>
        <w:pStyle w:val="11"/>
        <w:numPr>
          <w:ilvl w:val="0"/>
          <w:numId w:val="14"/>
        </w:numPr>
        <w:spacing w:after="0"/>
        <w:jc w:val="mediumKashida"/>
        <w:rPr>
          <w:rFonts w:ascii="Simplified Arabic" w:hAnsi="Simplified Arabic" w:eastAsia="Times New Roman" w:cs="Simplified Arabic"/>
          <w:smallCaps/>
          <w:sz w:val="24"/>
          <w:szCs w:val="24"/>
          <w:lang w:bidi="ar-IQ"/>
        </w:rPr>
      </w:pPr>
      <w:r>
        <w:rPr>
          <w:rFonts w:hint="cs" w:ascii="Simplified Arabic" w:hAnsi="Simplified Arabic" w:eastAsia="Times New Roman" w:cs="Simplified Arabic"/>
          <w:smallCaps/>
          <w:sz w:val="24"/>
          <w:szCs w:val="24"/>
          <w:rtl/>
          <w:lang w:bidi="ar-IQ"/>
        </w:rPr>
        <w:t xml:space="preserve">إتفاقية جنيف الرابعة بشأن حماية الأشخاص المدنيين في وقت الحرب لعام 1949. </w:t>
      </w:r>
    </w:p>
    <w:p w14:paraId="7EAC8A3A">
      <w:pPr>
        <w:pStyle w:val="11"/>
        <w:numPr>
          <w:ilvl w:val="0"/>
          <w:numId w:val="14"/>
        </w:numPr>
        <w:spacing w:after="0"/>
        <w:jc w:val="mediumKashida"/>
        <w:rPr>
          <w:rFonts w:ascii="Simplified Arabic" w:hAnsi="Simplified Arabic" w:eastAsia="Times New Roman" w:cs="Simplified Arabic"/>
          <w:smallCaps/>
          <w:sz w:val="24"/>
          <w:szCs w:val="24"/>
          <w:lang w:bidi="ar-IQ"/>
        </w:rPr>
      </w:pPr>
      <w:r>
        <w:rPr>
          <w:rFonts w:hint="cs" w:ascii="Simplified Arabic" w:hAnsi="Simplified Arabic" w:eastAsia="Times New Roman" w:cs="Simplified Arabic"/>
          <w:smallCaps/>
          <w:sz w:val="24"/>
          <w:szCs w:val="24"/>
          <w:rtl/>
          <w:lang w:bidi="ar-IQ"/>
        </w:rPr>
        <w:t>إتفاقية لاهاي لعام 1907.</w:t>
      </w:r>
    </w:p>
    <w:p w14:paraId="718318A4">
      <w:pPr>
        <w:pStyle w:val="11"/>
        <w:numPr>
          <w:ilvl w:val="0"/>
          <w:numId w:val="14"/>
        </w:numPr>
        <w:spacing w:after="0"/>
        <w:jc w:val="mediumKashida"/>
        <w:rPr>
          <w:rFonts w:ascii="Simplified Arabic" w:hAnsi="Simplified Arabic" w:eastAsia="Times New Roman" w:cs="Simplified Arabic"/>
          <w:smallCaps/>
          <w:sz w:val="24"/>
          <w:szCs w:val="24"/>
          <w:lang w:bidi="ar-IQ"/>
        </w:rPr>
      </w:pPr>
      <w:r>
        <w:rPr>
          <w:rFonts w:hint="cs" w:ascii="Simplified Arabic" w:hAnsi="Simplified Arabic" w:eastAsia="Times New Roman" w:cs="Simplified Arabic"/>
          <w:smallCaps/>
          <w:sz w:val="24"/>
          <w:szCs w:val="24"/>
          <w:rtl/>
          <w:lang w:bidi="ar-IQ"/>
        </w:rPr>
        <w:t>إتفاقية لندن لعام 1945 (ميثاق المحكمة العسكرية الدولية).</w:t>
      </w:r>
    </w:p>
    <w:p w14:paraId="5D6DCE63">
      <w:pPr>
        <w:pStyle w:val="11"/>
        <w:numPr>
          <w:ilvl w:val="0"/>
          <w:numId w:val="14"/>
        </w:numPr>
        <w:spacing w:after="0"/>
        <w:jc w:val="mediumKashida"/>
        <w:rPr>
          <w:rFonts w:ascii="Simplified Arabic" w:hAnsi="Simplified Arabic" w:eastAsia="Times New Roman" w:cs="Simplified Arabic"/>
          <w:smallCaps/>
          <w:sz w:val="24"/>
          <w:szCs w:val="24"/>
          <w:lang w:bidi="ar-IQ"/>
        </w:rPr>
      </w:pPr>
      <w:r>
        <w:rPr>
          <w:rFonts w:hint="cs" w:ascii="Simplified Arabic" w:hAnsi="Simplified Arabic" w:eastAsia="Times New Roman" w:cs="Simplified Arabic"/>
          <w:smallCaps/>
          <w:sz w:val="24"/>
          <w:szCs w:val="24"/>
          <w:rtl/>
          <w:lang w:bidi="ar-IQ"/>
        </w:rPr>
        <w:t>الإتفاقية</w:t>
      </w:r>
      <w:r>
        <w:rPr>
          <w:rFonts w:hint="cs" w:ascii="Simplified Arabic" w:hAnsi="Simplified Arabic" w:eastAsia="Times New Roman" w:cs="Simplified Arabic"/>
          <w:smallCaps/>
          <w:sz w:val="24"/>
          <w:szCs w:val="24"/>
          <w:rtl/>
          <w:lang w:val="en-US" w:bidi="ar-IQ"/>
        </w:rPr>
        <w:t xml:space="preserve"> الدولية لقمع تمويل الارهاب لعام 1999.</w:t>
      </w:r>
    </w:p>
    <w:p w14:paraId="6C6CA7CF">
      <w:pPr>
        <w:pStyle w:val="11"/>
        <w:numPr>
          <w:ilvl w:val="0"/>
          <w:numId w:val="14"/>
        </w:numPr>
        <w:spacing w:after="0"/>
        <w:jc w:val="mediumKashida"/>
        <w:rPr>
          <w:rFonts w:ascii="Simplified Arabic" w:hAnsi="Simplified Arabic" w:eastAsia="Times New Roman" w:cs="Simplified Arabic"/>
          <w:smallCaps/>
          <w:sz w:val="24"/>
          <w:szCs w:val="24"/>
          <w:rtl/>
          <w:lang w:bidi="ar-IQ"/>
        </w:rPr>
      </w:pPr>
      <w:r>
        <w:rPr>
          <w:rFonts w:hint="cs" w:ascii="Simplified Arabic" w:hAnsi="Simplified Arabic" w:eastAsia="Times New Roman" w:cs="Simplified Arabic"/>
          <w:smallCaps/>
          <w:sz w:val="24"/>
          <w:szCs w:val="24"/>
          <w:rtl/>
          <w:lang w:val="en-US" w:bidi="ar-IQ"/>
        </w:rPr>
        <w:t>الإتفاقية العربية لمكافحة الإرهاب لعام 1988.</w:t>
      </w:r>
    </w:p>
    <w:p w14:paraId="1B137329">
      <w:pPr>
        <w:spacing w:after="0" w:line="240" w:lineRule="auto"/>
        <w:ind w:left="-1227"/>
        <w:jc w:val="lowKashida"/>
        <w:rPr>
          <w:rFonts w:ascii="Simplified Arabic" w:hAnsi="Simplified Arabic" w:eastAsia="Times New Roman" w:cs="Simplified Arabic"/>
          <w:b/>
          <w:bCs/>
          <w:smallCaps/>
          <w:sz w:val="28"/>
          <w:szCs w:val="28"/>
          <w:rtl/>
          <w:lang w:bidi="ar-IQ"/>
        </w:rPr>
      </w:pPr>
    </w:p>
    <w:p w14:paraId="29DB7EC5">
      <w:pPr>
        <w:spacing w:after="0" w:line="240" w:lineRule="auto"/>
        <w:jc w:val="lowKashida"/>
        <w:rPr>
          <w:rFonts w:ascii="Simplified Arabic" w:hAnsi="Simplified Arabic" w:eastAsia="Times New Roman" w:cs="Simplified Arabic"/>
          <w:b/>
          <w:bCs/>
          <w:smallCaps/>
          <w:sz w:val="28"/>
          <w:szCs w:val="28"/>
          <w:rtl/>
          <w:lang w:bidi="ar-IQ"/>
        </w:rPr>
      </w:pPr>
      <w:r>
        <w:rPr>
          <w:rFonts w:ascii="Simplified Arabic" w:hAnsi="Simplified Arabic" w:eastAsia="Times New Roman" w:cs="Simplified Arabic"/>
          <w:smallCaps/>
          <w:sz w:val="28"/>
          <w:szCs w:val="28"/>
          <w:rtl/>
          <w:lang w:bidi="ar-IQ"/>
        </w:rPr>
        <w:t xml:space="preserve"> </w:t>
      </w:r>
      <w:r>
        <w:rPr>
          <w:rFonts w:hint="cs" w:ascii="Simplified Arabic" w:hAnsi="Simplified Arabic" w:eastAsia="Times New Roman" w:cs="Simplified Arabic"/>
          <w:b/>
          <w:bCs/>
          <w:smallCaps/>
          <w:sz w:val="28"/>
          <w:szCs w:val="28"/>
          <w:rtl/>
          <w:lang w:bidi="ar-IQ"/>
        </w:rPr>
        <w:t xml:space="preserve">رابعاً: </w:t>
      </w:r>
      <w:r>
        <w:rPr>
          <w:rFonts w:ascii="Simplified Arabic" w:hAnsi="Simplified Arabic" w:eastAsia="Times New Roman" w:cs="Simplified Arabic"/>
          <w:b/>
          <w:bCs/>
          <w:smallCaps/>
          <w:sz w:val="28"/>
          <w:szCs w:val="28"/>
          <w:rtl/>
          <w:lang w:bidi="ar-IQ"/>
        </w:rPr>
        <w:t>الابحاث والم</w:t>
      </w:r>
      <w:r>
        <w:rPr>
          <w:rFonts w:hint="cs" w:ascii="Simplified Arabic" w:hAnsi="Simplified Arabic" w:eastAsia="Times New Roman" w:cs="Simplified Arabic"/>
          <w:b/>
          <w:bCs/>
          <w:smallCaps/>
          <w:sz w:val="28"/>
          <w:szCs w:val="28"/>
          <w:rtl/>
          <w:lang w:bidi="ar-IQ"/>
        </w:rPr>
        <w:t>واقع الإلكترونية:</w:t>
      </w:r>
    </w:p>
    <w:p w14:paraId="732E76E6">
      <w:pPr>
        <w:pStyle w:val="11"/>
        <w:numPr>
          <w:ilvl w:val="0"/>
          <w:numId w:val="15"/>
        </w:numPr>
        <w:spacing w:after="0" w:line="240" w:lineRule="auto"/>
        <w:jc w:val="lowKashida"/>
        <w:rPr>
          <w:rFonts w:ascii="Simplified Arabic" w:hAnsi="Simplified Arabic" w:eastAsia="Times New Roman" w:cs="Simplified Arabic"/>
          <w:smallCaps/>
          <w:sz w:val="24"/>
          <w:szCs w:val="24"/>
          <w:lang w:bidi="ar-IQ"/>
        </w:rPr>
      </w:pPr>
      <w:r>
        <w:rPr>
          <w:rFonts w:hint="cs" w:ascii="Simplified Arabic" w:hAnsi="Simplified Arabic" w:eastAsia="Times New Roman" w:cs="Simplified Arabic"/>
          <w:smallCaps/>
          <w:sz w:val="24"/>
          <w:szCs w:val="24"/>
          <w:rtl/>
          <w:lang w:bidi="ar-IQ"/>
        </w:rPr>
        <w:t xml:space="preserve">علي مطر، الإنتهاكات الأمريكية للقانون الدولي في عملية إغتيال اللواء سليماني، مركز باحث للدراسات الفلسطينية والإستراتيجية، بحث منشور على الموقع الإلكتروني: </w:t>
      </w:r>
      <w:r>
        <w:fldChar w:fldCharType="begin"/>
      </w:r>
      <w:r>
        <w:instrText xml:space="preserve"> HYPERLINK "http://www.bahethcenter.net" </w:instrText>
      </w:r>
      <w:r>
        <w:fldChar w:fldCharType="separate"/>
      </w:r>
      <w:r>
        <w:rPr>
          <w:rStyle w:val="8"/>
          <w:rFonts w:ascii="Simplified Arabic" w:hAnsi="Simplified Arabic" w:eastAsia="Times New Roman" w:cs="Simplified Arabic"/>
          <w:smallCaps/>
          <w:sz w:val="24"/>
          <w:szCs w:val="24"/>
          <w:lang w:bidi="ar-IQ"/>
        </w:rPr>
        <w:t>www.bahethcenter.net</w:t>
      </w:r>
      <w:r>
        <w:rPr>
          <w:rStyle w:val="8"/>
          <w:rFonts w:ascii="Simplified Arabic" w:hAnsi="Simplified Arabic" w:eastAsia="Times New Roman" w:cs="Simplified Arabic"/>
          <w:smallCaps/>
          <w:sz w:val="24"/>
          <w:szCs w:val="24"/>
          <w:lang w:bidi="ar-IQ"/>
        </w:rPr>
        <w:fldChar w:fldCharType="end"/>
      </w:r>
    </w:p>
    <w:p w14:paraId="5A7D0EBD">
      <w:pPr>
        <w:pStyle w:val="11"/>
        <w:spacing w:after="0" w:line="240" w:lineRule="auto"/>
        <w:jc w:val="lowKashida"/>
        <w:rPr>
          <w:rFonts w:ascii="Simplified Arabic" w:hAnsi="Simplified Arabic" w:eastAsia="Times New Roman" w:cs="Simplified Arabic"/>
          <w:smallCaps/>
          <w:sz w:val="24"/>
          <w:szCs w:val="24"/>
          <w:rtl/>
          <w:lang w:bidi="ar-IQ"/>
        </w:rPr>
      </w:pPr>
    </w:p>
    <w:p w14:paraId="61417A50">
      <w:pPr>
        <w:spacing w:after="0" w:line="240" w:lineRule="auto"/>
        <w:jc w:val="lowKashida"/>
        <w:rPr>
          <w:rFonts w:ascii="Simplified Arabic" w:hAnsi="Simplified Arabic" w:eastAsia="Times New Roman" w:cs="Simplified Arabic"/>
          <w:smallCaps/>
          <w:sz w:val="24"/>
          <w:szCs w:val="24"/>
          <w:lang w:bidi="ar-IQ"/>
        </w:rPr>
      </w:pPr>
      <w:r>
        <w:rPr>
          <w:rFonts w:hint="cs" w:ascii="Simplified Arabic" w:hAnsi="Simplified Arabic" w:eastAsia="Times New Roman" w:cs="Simplified Arabic"/>
          <w:b/>
          <w:bCs/>
          <w:smallCaps/>
          <w:sz w:val="28"/>
          <w:szCs w:val="28"/>
          <w:rtl/>
          <w:lang w:bidi="ar-IQ"/>
        </w:rPr>
        <w:t>خامساً: القرارات الدولية:</w:t>
      </w:r>
    </w:p>
    <w:p w14:paraId="119825DB">
      <w:pPr>
        <w:pStyle w:val="11"/>
        <w:numPr>
          <w:ilvl w:val="0"/>
          <w:numId w:val="16"/>
        </w:numPr>
        <w:spacing w:after="0" w:line="240" w:lineRule="auto"/>
        <w:jc w:val="lowKashida"/>
        <w:rPr>
          <w:rFonts w:ascii="Simplified Arabic" w:hAnsi="Simplified Arabic" w:eastAsia="Times New Roman" w:cs="Simplified Arabic"/>
          <w:smallCaps/>
          <w:sz w:val="24"/>
          <w:szCs w:val="24"/>
          <w:lang w:bidi="ar-IQ"/>
        </w:rPr>
      </w:pPr>
      <w:r>
        <w:rPr>
          <w:rFonts w:hint="cs" w:ascii="Simplified Arabic" w:hAnsi="Simplified Arabic" w:eastAsia="Times New Roman" w:cs="Simplified Arabic"/>
          <w:smallCaps/>
          <w:sz w:val="24"/>
          <w:szCs w:val="24"/>
          <w:rtl/>
          <w:lang w:bidi="ar-IQ"/>
        </w:rPr>
        <w:t>قرار مجلس الأمن الدولي رقم</w:t>
      </w:r>
      <w:r>
        <w:rPr>
          <w:rFonts w:hint="cs" w:ascii="Simplified Arabic" w:hAnsi="Simplified Arabic" w:eastAsia="Times New Roman" w:cs="Simplified Arabic"/>
          <w:smallCaps/>
          <w:sz w:val="24"/>
          <w:szCs w:val="24"/>
          <w:rtl/>
          <w:lang w:val="en-US" w:bidi="ar-IQ"/>
        </w:rPr>
        <w:t xml:space="preserve"> 242 لعام </w:t>
      </w:r>
      <w:r>
        <w:rPr>
          <w:rFonts w:hint="default" w:ascii="Simplified Arabic" w:hAnsi="Simplified Arabic" w:eastAsia="Times New Roman" w:cs="Simplified Arabic"/>
          <w:smallCaps/>
          <w:sz w:val="24"/>
          <w:szCs w:val="24"/>
          <w:rtl w:val="0"/>
          <w:lang w:val="en-US" w:bidi="ar-IQ"/>
        </w:rPr>
        <w:t>1967</w:t>
      </w:r>
    </w:p>
    <w:p w14:paraId="4E517BF7">
      <w:pPr>
        <w:pStyle w:val="11"/>
        <w:numPr>
          <w:ilvl w:val="0"/>
          <w:numId w:val="16"/>
        </w:numPr>
        <w:spacing w:after="0" w:line="240" w:lineRule="auto"/>
        <w:jc w:val="lowKashida"/>
        <w:rPr>
          <w:rFonts w:ascii="Simplified Arabic" w:hAnsi="Simplified Arabic" w:eastAsia="Times New Roman" w:cs="Simplified Arabic"/>
          <w:smallCaps/>
          <w:sz w:val="24"/>
          <w:szCs w:val="24"/>
          <w:lang w:bidi="ar-IQ"/>
        </w:rPr>
      </w:pPr>
      <w:r>
        <w:rPr>
          <w:rFonts w:hint="cs" w:ascii="Simplified Arabic" w:hAnsi="Simplified Arabic" w:eastAsia="Times New Roman" w:cs="Simplified Arabic"/>
          <w:smallCaps/>
          <w:sz w:val="24"/>
          <w:szCs w:val="24"/>
          <w:rtl/>
          <w:lang w:bidi="ar-IQ"/>
        </w:rPr>
        <w:t xml:space="preserve">قرار مجلس الأمن الدولي رقم </w:t>
      </w:r>
      <w:r>
        <w:rPr>
          <w:rFonts w:hint="default" w:ascii="Simplified Arabic" w:hAnsi="Simplified Arabic" w:eastAsia="Times New Roman" w:cs="Simplified Arabic"/>
          <w:smallCaps/>
          <w:sz w:val="24"/>
          <w:szCs w:val="24"/>
          <w:rtl w:val="0"/>
          <w:lang w:val="en-US" w:bidi="ar-IQ"/>
        </w:rPr>
        <w:t xml:space="preserve">678 </w:t>
      </w:r>
      <w:r>
        <w:rPr>
          <w:rFonts w:hint="cs" w:ascii="Simplified Arabic" w:hAnsi="Simplified Arabic" w:eastAsia="Times New Roman" w:cs="Simplified Arabic"/>
          <w:smallCaps/>
          <w:sz w:val="24"/>
          <w:szCs w:val="24"/>
          <w:rtl/>
          <w:lang w:val="en-US" w:bidi="ar-IQ"/>
        </w:rPr>
        <w:t xml:space="preserve"> لعام 1990</w:t>
      </w:r>
    </w:p>
    <w:p w14:paraId="6E192D09">
      <w:pPr>
        <w:pStyle w:val="11"/>
        <w:spacing w:after="0" w:line="240" w:lineRule="auto"/>
        <w:jc w:val="lowKashida"/>
        <w:rPr>
          <w:rFonts w:ascii="Simplified Arabic" w:hAnsi="Simplified Arabic" w:eastAsia="Times New Roman" w:cs="Simplified Arabic"/>
          <w:smallCaps/>
          <w:sz w:val="24"/>
          <w:szCs w:val="24"/>
          <w:lang w:bidi="ar-IQ"/>
        </w:rPr>
      </w:pPr>
    </w:p>
    <w:p w14:paraId="19E59EA1">
      <w:pPr>
        <w:spacing w:after="0" w:line="240" w:lineRule="auto"/>
        <w:jc w:val="lowKashida"/>
        <w:rPr>
          <w:rFonts w:ascii="Simplified Arabic" w:hAnsi="Simplified Arabic" w:eastAsia="Times New Roman" w:cs="Simplified Arabic"/>
          <w:smallCaps/>
          <w:sz w:val="24"/>
          <w:szCs w:val="24"/>
          <w:lang w:bidi="ar-IQ"/>
        </w:rPr>
      </w:pPr>
    </w:p>
    <w:p w14:paraId="0BBBD9DE">
      <w:pPr>
        <w:spacing w:after="0" w:line="240" w:lineRule="auto"/>
        <w:jc w:val="lowKashida"/>
        <w:rPr>
          <w:rFonts w:ascii="Simplified Arabic" w:hAnsi="Simplified Arabic" w:eastAsia="Times New Roman" w:cs="Simplified Arabic"/>
          <w:smallCaps/>
          <w:sz w:val="24"/>
          <w:szCs w:val="24"/>
          <w:lang w:bidi="ar-IQ"/>
        </w:rPr>
      </w:pPr>
    </w:p>
    <w:p w14:paraId="35DC34BD">
      <w:pPr>
        <w:spacing w:after="0" w:line="240" w:lineRule="auto"/>
        <w:jc w:val="lowKashida"/>
        <w:rPr>
          <w:rFonts w:ascii="Simplified Arabic" w:hAnsi="Simplified Arabic" w:eastAsia="Times New Roman" w:cs="Simplified Arabic"/>
          <w:smallCaps/>
          <w:sz w:val="24"/>
          <w:szCs w:val="24"/>
          <w:lang w:bidi="ar-IQ"/>
        </w:rPr>
      </w:pPr>
    </w:p>
    <w:p w14:paraId="3BB22460">
      <w:pPr>
        <w:spacing w:after="0" w:line="240" w:lineRule="auto"/>
        <w:jc w:val="lowKashida"/>
        <w:rPr>
          <w:rFonts w:ascii="Simplified Arabic" w:hAnsi="Simplified Arabic" w:eastAsia="Times New Roman" w:cs="Simplified Arabic"/>
          <w:smallCaps/>
          <w:sz w:val="24"/>
          <w:szCs w:val="24"/>
          <w:lang w:bidi="ar-IQ"/>
        </w:rPr>
      </w:pPr>
    </w:p>
    <w:p w14:paraId="1491DF3A">
      <w:pPr>
        <w:spacing w:after="0" w:line="240" w:lineRule="auto"/>
        <w:jc w:val="lowKashida"/>
        <w:rPr>
          <w:rFonts w:ascii="Simplified Arabic" w:hAnsi="Simplified Arabic" w:eastAsia="Times New Roman" w:cs="Simplified Arabic"/>
          <w:smallCaps/>
          <w:sz w:val="24"/>
          <w:szCs w:val="24"/>
          <w:lang w:bidi="ar-IQ"/>
        </w:rPr>
      </w:pPr>
    </w:p>
    <w:p w14:paraId="12978C53">
      <w:pPr>
        <w:spacing w:after="0" w:line="240" w:lineRule="auto"/>
        <w:jc w:val="lowKashida"/>
        <w:rPr>
          <w:rFonts w:ascii="Simplified Arabic" w:hAnsi="Simplified Arabic" w:eastAsia="Times New Roman" w:cs="Simplified Arabic"/>
          <w:smallCaps/>
          <w:sz w:val="24"/>
          <w:szCs w:val="24"/>
          <w:lang w:bidi="ar-IQ"/>
        </w:rPr>
      </w:pPr>
    </w:p>
    <w:p w14:paraId="007275B2">
      <w:pPr>
        <w:spacing w:after="0" w:line="240" w:lineRule="auto"/>
        <w:jc w:val="lowKashida"/>
        <w:rPr>
          <w:rFonts w:ascii="Simplified Arabic" w:hAnsi="Simplified Arabic" w:eastAsia="Times New Roman" w:cs="Simplified Arabic"/>
          <w:smallCaps/>
          <w:sz w:val="24"/>
          <w:szCs w:val="24"/>
          <w:lang w:bidi="ar-IQ"/>
        </w:rPr>
      </w:pPr>
    </w:p>
    <w:p w14:paraId="5C6E0751">
      <w:pPr>
        <w:spacing w:after="0" w:line="240" w:lineRule="auto"/>
        <w:jc w:val="lowKashida"/>
        <w:rPr>
          <w:rFonts w:ascii="Simplified Arabic" w:hAnsi="Simplified Arabic" w:eastAsia="Times New Roman" w:cs="Simplified Arabic"/>
          <w:smallCaps/>
          <w:sz w:val="24"/>
          <w:szCs w:val="24"/>
          <w:lang w:bidi="ar-IQ"/>
        </w:rPr>
      </w:pPr>
    </w:p>
    <w:p w14:paraId="14A982FC">
      <w:pPr>
        <w:spacing w:after="0" w:line="240" w:lineRule="auto"/>
        <w:jc w:val="lowKashida"/>
        <w:rPr>
          <w:rFonts w:ascii="Simplified Arabic" w:hAnsi="Simplified Arabic" w:eastAsia="Times New Roman" w:cs="Simplified Arabic"/>
          <w:smallCaps/>
          <w:sz w:val="24"/>
          <w:szCs w:val="24"/>
          <w:lang w:bidi="ar-IQ"/>
        </w:rPr>
      </w:pPr>
    </w:p>
    <w:p w14:paraId="56BC4238">
      <w:pPr>
        <w:spacing w:after="0" w:line="240" w:lineRule="auto"/>
        <w:jc w:val="lowKashida"/>
        <w:rPr>
          <w:rFonts w:ascii="Simplified Arabic" w:hAnsi="Simplified Arabic" w:eastAsia="Times New Roman" w:cs="Simplified Arabic"/>
          <w:smallCaps/>
          <w:sz w:val="24"/>
          <w:szCs w:val="24"/>
          <w:lang w:bidi="ar-IQ"/>
        </w:rPr>
      </w:pPr>
    </w:p>
    <w:p w14:paraId="0405245F">
      <w:pPr>
        <w:spacing w:after="0" w:line="240" w:lineRule="auto"/>
        <w:jc w:val="lowKashida"/>
        <w:rPr>
          <w:rFonts w:ascii="Simplified Arabic" w:hAnsi="Simplified Arabic" w:eastAsia="Times New Roman" w:cs="Simplified Arabic"/>
          <w:smallCaps/>
          <w:sz w:val="24"/>
          <w:szCs w:val="24"/>
          <w:lang w:bidi="ar-IQ"/>
        </w:rPr>
      </w:pPr>
    </w:p>
    <w:p w14:paraId="53398FAA">
      <w:pPr>
        <w:spacing w:after="0" w:line="240" w:lineRule="auto"/>
        <w:jc w:val="lowKashida"/>
        <w:rPr>
          <w:rFonts w:ascii="Simplified Arabic" w:hAnsi="Simplified Arabic" w:eastAsia="Times New Roman" w:cs="Simplified Arabic"/>
          <w:smallCaps/>
          <w:sz w:val="24"/>
          <w:szCs w:val="24"/>
          <w:lang w:bidi="ar-IQ"/>
        </w:rPr>
      </w:pPr>
    </w:p>
    <w:p w14:paraId="425A1823">
      <w:pPr>
        <w:spacing w:after="0" w:line="240" w:lineRule="auto"/>
        <w:jc w:val="lowKashida"/>
        <w:rPr>
          <w:rFonts w:ascii="Simplified Arabic" w:hAnsi="Simplified Arabic" w:eastAsia="Times New Roman" w:cs="Simplified Arabic"/>
          <w:smallCaps/>
          <w:sz w:val="24"/>
          <w:szCs w:val="24"/>
          <w:lang w:bidi="ar-IQ"/>
        </w:rPr>
      </w:pPr>
    </w:p>
    <w:p w14:paraId="606324B2">
      <w:pPr>
        <w:spacing w:after="0" w:line="240" w:lineRule="auto"/>
        <w:jc w:val="lowKashida"/>
        <w:rPr>
          <w:rFonts w:ascii="Simplified Arabic" w:hAnsi="Simplified Arabic" w:eastAsia="Times New Roman" w:cs="Simplified Arabic"/>
          <w:smallCaps/>
          <w:sz w:val="24"/>
          <w:szCs w:val="24"/>
          <w:lang w:bidi="ar-IQ"/>
        </w:rPr>
      </w:pPr>
    </w:p>
    <w:p w14:paraId="2625B701">
      <w:pPr>
        <w:spacing w:after="0" w:line="240" w:lineRule="auto"/>
        <w:jc w:val="lowKashida"/>
        <w:rPr>
          <w:rFonts w:ascii="Simplified Arabic" w:hAnsi="Simplified Arabic" w:eastAsia="Times New Roman" w:cs="Simplified Arabic"/>
          <w:smallCaps/>
          <w:sz w:val="24"/>
          <w:szCs w:val="24"/>
          <w:lang w:bidi="ar-IQ"/>
        </w:rPr>
      </w:pPr>
    </w:p>
    <w:p w14:paraId="4FBAF514">
      <w:pPr>
        <w:spacing w:after="0" w:line="240" w:lineRule="auto"/>
        <w:jc w:val="lowKashida"/>
        <w:rPr>
          <w:rFonts w:ascii="Simplified Arabic" w:hAnsi="Simplified Arabic" w:eastAsia="Times New Roman" w:cs="Simplified Arabic"/>
          <w:smallCaps/>
          <w:sz w:val="24"/>
          <w:szCs w:val="24"/>
          <w:lang w:bidi="ar-IQ"/>
        </w:rPr>
      </w:pPr>
    </w:p>
    <w:p w14:paraId="515493B4">
      <w:pPr>
        <w:spacing w:after="0" w:line="240" w:lineRule="auto"/>
        <w:jc w:val="lowKashida"/>
        <w:rPr>
          <w:rFonts w:ascii="Simplified Arabic" w:hAnsi="Simplified Arabic" w:eastAsia="Times New Roman" w:cs="Simplified Arabic"/>
          <w:smallCaps/>
          <w:sz w:val="24"/>
          <w:szCs w:val="24"/>
          <w:lang w:bidi="ar-IQ"/>
        </w:rPr>
      </w:pPr>
    </w:p>
    <w:p w14:paraId="560C5195">
      <w:pPr>
        <w:spacing w:after="0" w:line="240" w:lineRule="auto"/>
        <w:jc w:val="lowKashida"/>
        <w:rPr>
          <w:rFonts w:ascii="Simplified Arabic" w:hAnsi="Simplified Arabic" w:eastAsia="Times New Roman" w:cs="Simplified Arabic"/>
          <w:smallCaps/>
          <w:sz w:val="24"/>
          <w:szCs w:val="24"/>
          <w:lang w:bidi="ar-IQ"/>
        </w:rPr>
      </w:pPr>
    </w:p>
    <w:p w14:paraId="7A245F73">
      <w:pPr>
        <w:spacing w:after="0" w:line="240" w:lineRule="auto"/>
        <w:jc w:val="lowKashida"/>
        <w:rPr>
          <w:rFonts w:ascii="Simplified Arabic" w:hAnsi="Simplified Arabic" w:eastAsia="Times New Roman" w:cs="Simplified Arabic"/>
          <w:smallCaps/>
          <w:sz w:val="24"/>
          <w:szCs w:val="24"/>
          <w:lang w:bidi="ar-IQ"/>
        </w:rPr>
      </w:pPr>
    </w:p>
    <w:p w14:paraId="3E2D1146">
      <w:pPr>
        <w:spacing w:after="0" w:line="240" w:lineRule="auto"/>
        <w:jc w:val="lowKashida"/>
        <w:rPr>
          <w:rFonts w:ascii="Simplified Arabic" w:hAnsi="Simplified Arabic" w:eastAsia="Times New Roman" w:cs="Simplified Arabic"/>
          <w:smallCaps/>
          <w:sz w:val="24"/>
          <w:szCs w:val="24"/>
          <w:lang w:bidi="ar-IQ"/>
        </w:rPr>
      </w:pPr>
    </w:p>
    <w:p w14:paraId="788819EC">
      <w:pPr>
        <w:spacing w:after="0" w:line="240" w:lineRule="auto"/>
        <w:jc w:val="lowKashida"/>
        <w:rPr>
          <w:rFonts w:ascii="Simplified Arabic" w:hAnsi="Simplified Arabic" w:eastAsia="Times New Roman" w:cs="Simplified Arabic"/>
          <w:smallCaps/>
          <w:sz w:val="24"/>
          <w:szCs w:val="24"/>
          <w:lang w:bidi="ar-IQ"/>
        </w:rPr>
      </w:pPr>
    </w:p>
    <w:p w14:paraId="31068239">
      <w:pPr>
        <w:pStyle w:val="11"/>
        <w:spacing w:after="0" w:line="240" w:lineRule="auto"/>
        <w:ind w:left="1080"/>
        <w:jc w:val="lowKashida"/>
        <w:rPr>
          <w:rFonts w:ascii="Simplified Arabic" w:hAnsi="Simplified Arabic" w:eastAsia="Times New Roman" w:cs="Simplified Arabic"/>
          <w:smallCaps/>
          <w:sz w:val="24"/>
          <w:szCs w:val="24"/>
          <w:rtl/>
          <w:lang w:bidi="ar-IQ"/>
        </w:rPr>
      </w:pPr>
    </w:p>
    <w:p w14:paraId="2F6BF953">
      <w:pPr>
        <w:pStyle w:val="11"/>
        <w:spacing w:after="0" w:line="240" w:lineRule="auto"/>
        <w:ind w:left="1080"/>
        <w:jc w:val="lowKashida"/>
        <w:rPr>
          <w:rFonts w:ascii="Simplified Arabic" w:hAnsi="Simplified Arabic" w:eastAsia="Times New Roman" w:cs="Simplified Arabic"/>
          <w:smallCaps/>
          <w:sz w:val="24"/>
          <w:szCs w:val="24"/>
          <w:rtl/>
          <w:lang w:bidi="ar-IQ"/>
        </w:rPr>
      </w:pPr>
    </w:p>
    <w:p w14:paraId="43585D3D">
      <w:pPr>
        <w:pStyle w:val="11"/>
        <w:spacing w:after="0" w:line="240" w:lineRule="auto"/>
        <w:ind w:left="1080"/>
        <w:jc w:val="lowKashida"/>
        <w:rPr>
          <w:rFonts w:ascii="Simplified Arabic" w:hAnsi="Simplified Arabic" w:eastAsia="Times New Roman" w:cs="Simplified Arabic"/>
          <w:smallCaps/>
          <w:sz w:val="24"/>
          <w:szCs w:val="24"/>
          <w:rtl/>
          <w:lang w:bidi="ar-IQ"/>
        </w:rPr>
      </w:pPr>
    </w:p>
    <w:p w14:paraId="27ED2DE3">
      <w:pPr>
        <w:pStyle w:val="11"/>
        <w:spacing w:after="0" w:line="240" w:lineRule="auto"/>
        <w:ind w:left="1080"/>
        <w:jc w:val="lowKashida"/>
        <w:rPr>
          <w:rFonts w:ascii="Simplified Arabic" w:hAnsi="Simplified Arabic" w:eastAsia="Times New Roman" w:cs="Simplified Arabic"/>
          <w:smallCaps/>
          <w:sz w:val="24"/>
          <w:szCs w:val="24"/>
          <w:rtl/>
          <w:lang w:bidi="ar-IQ"/>
        </w:rPr>
      </w:pPr>
    </w:p>
    <w:p w14:paraId="30254CA8">
      <w:pPr>
        <w:pStyle w:val="11"/>
        <w:spacing w:after="0" w:line="240" w:lineRule="auto"/>
        <w:ind w:left="1080"/>
        <w:jc w:val="center"/>
        <w:rPr>
          <w:rFonts w:ascii="Arial" w:hAnsi="Arial" w:cs="Arial"/>
          <w:b/>
          <w:bCs/>
          <w:sz w:val="28"/>
          <w:szCs w:val="28"/>
          <w:u w:val="single"/>
          <w:rtl/>
        </w:rPr>
      </w:pPr>
      <w:r>
        <w:rPr>
          <w:rFonts w:hint="cs" w:ascii="Simplified Arabic" w:hAnsi="Simplified Arabic" w:eastAsia="Times New Roman" w:cs="Simplified Arabic"/>
          <w:b/>
          <w:bCs/>
          <w:smallCaps/>
          <w:sz w:val="32"/>
          <w:szCs w:val="32"/>
          <w:u w:val="single"/>
          <w:rtl/>
          <w:lang w:bidi="ar-IQ"/>
        </w:rPr>
        <w:t>السيرة</w:t>
      </w:r>
      <w:r>
        <w:rPr>
          <w:rFonts w:hint="cs" w:ascii="Simplified Arabic" w:hAnsi="Simplified Arabic" w:eastAsia="Times New Roman" w:cs="Simplified Arabic"/>
          <w:b/>
          <w:bCs/>
          <w:smallCaps/>
          <w:sz w:val="32"/>
          <w:szCs w:val="32"/>
          <w:u w:val="single"/>
          <w:rtl/>
          <w:lang w:val="en-US" w:bidi="ar-IQ"/>
        </w:rPr>
        <w:t xml:space="preserve"> الذاتية للباحث</w:t>
      </w:r>
    </w:p>
    <w:p w14:paraId="3761DFC5">
      <w:pPr>
        <w:pStyle w:val="9"/>
        <w:bidi/>
        <w:spacing w:line="276" w:lineRule="auto"/>
        <w:textAlignment w:val="bottom"/>
        <w:rPr>
          <w:rFonts w:ascii="Arial" w:hAnsi="Arial" w:cs="Arial"/>
          <w:b/>
          <w:bCs/>
          <w:color w:val="222222"/>
          <w:sz w:val="28"/>
          <w:szCs w:val="28"/>
        </w:rPr>
      </w:pPr>
      <w:r>
        <w:rPr>
          <w:rFonts w:ascii="Arial" w:hAnsi="Arial" w:cs="Arial"/>
          <w:b/>
          <w:bCs/>
          <w:color w:val="222222"/>
          <w:sz w:val="28"/>
          <w:szCs w:val="28"/>
          <w:rtl/>
        </w:rPr>
        <w:t>الاسم: د. محسن حنون غالي العكيلي</w:t>
      </w:r>
    </w:p>
    <w:p w14:paraId="219FC017">
      <w:pPr>
        <w:bidi/>
        <w:spacing w:before="100" w:beforeAutospacing="1" w:after="100" w:afterAutospacing="1"/>
        <w:textAlignment w:val="bottom"/>
        <w:rPr>
          <w:rFonts w:ascii="Arial" w:hAnsi="Arial" w:eastAsia="Times New Roman" w:cs="Arial"/>
          <w:b/>
          <w:bCs/>
          <w:color w:val="222222"/>
          <w:sz w:val="28"/>
          <w:szCs w:val="28"/>
          <w:rtl/>
        </w:rPr>
      </w:pPr>
      <w:r>
        <w:rPr>
          <w:rFonts w:ascii="Arial" w:hAnsi="Arial" w:eastAsia="Times New Roman" w:cs="Arial"/>
          <w:b/>
          <w:bCs/>
          <w:color w:val="222222"/>
          <w:sz w:val="28"/>
          <w:szCs w:val="28"/>
          <w:rtl/>
        </w:rPr>
        <w:t>العنوان: بغداد / البلديات</w:t>
      </w:r>
    </w:p>
    <w:p w14:paraId="703AFC2F">
      <w:pPr>
        <w:bidi/>
        <w:spacing w:before="100" w:beforeAutospacing="1" w:after="100" w:afterAutospacing="1"/>
        <w:textAlignment w:val="bottom"/>
        <w:rPr>
          <w:rFonts w:ascii="Arial" w:hAnsi="Arial" w:eastAsia="Times New Roman" w:cs="Arial"/>
          <w:b/>
          <w:bCs/>
          <w:color w:val="222222"/>
          <w:sz w:val="28"/>
          <w:szCs w:val="28"/>
          <w:rtl/>
        </w:rPr>
      </w:pPr>
      <w:r>
        <w:rPr>
          <w:rFonts w:ascii="Arial" w:hAnsi="Arial" w:eastAsia="Times New Roman" w:cs="Arial"/>
          <w:b/>
          <w:bCs/>
          <w:color w:val="222222"/>
          <w:sz w:val="28"/>
          <w:szCs w:val="28"/>
          <w:rtl/>
        </w:rPr>
        <w:t>رقم الهاتف: 0096477</w:t>
      </w:r>
      <w:r>
        <w:rPr>
          <w:rFonts w:hint="cs" w:ascii="Arial" w:hAnsi="Arial" w:eastAsia="Times New Roman" w:cs="Arial"/>
          <w:b/>
          <w:bCs/>
          <w:color w:val="222222"/>
          <w:sz w:val="28"/>
          <w:szCs w:val="28"/>
          <w:rtl/>
          <w:lang w:val="en-US" w:bidi="ar-IQ"/>
        </w:rPr>
        <w:t>62203009</w:t>
      </w:r>
      <w:r>
        <w:rPr>
          <w:rFonts w:hint="cs" w:ascii="Arial" w:hAnsi="Arial" w:eastAsia="Times New Roman" w:cs="Arial"/>
          <w:b/>
          <w:bCs/>
          <w:color w:val="222222"/>
          <w:sz w:val="28"/>
          <w:szCs w:val="28"/>
          <w:rtl/>
        </w:rPr>
        <w:t xml:space="preserve"> - 009647712323799</w:t>
      </w:r>
    </w:p>
    <w:p w14:paraId="7A5EF079">
      <w:pPr>
        <w:bidi/>
        <w:spacing w:before="100" w:beforeAutospacing="1" w:after="100" w:afterAutospacing="1"/>
        <w:textAlignment w:val="bottom"/>
        <w:rPr>
          <w:rFonts w:ascii="Arial" w:hAnsi="Arial" w:eastAsia="Times New Roman" w:cs="Arial"/>
          <w:b/>
          <w:bCs/>
          <w:color w:val="222222"/>
          <w:sz w:val="28"/>
          <w:szCs w:val="28"/>
          <w:rtl/>
        </w:rPr>
      </w:pPr>
      <w:r>
        <w:rPr>
          <w:rFonts w:ascii="Arial" w:hAnsi="Arial" w:eastAsia="Times New Roman" w:cs="Arial"/>
          <w:b/>
          <w:bCs/>
          <w:color w:val="222222"/>
          <w:sz w:val="28"/>
          <w:szCs w:val="28"/>
          <w:rtl/>
        </w:rPr>
        <w:t>البريد الإلكتروني: </w:t>
      </w:r>
      <w:r>
        <w:fldChar w:fldCharType="begin"/>
      </w:r>
      <w:r>
        <w:instrText xml:space="preserve"> HYPERLINK "mailto:hannon1914@gmail.com" \t "_blank" </w:instrText>
      </w:r>
      <w:r>
        <w:fldChar w:fldCharType="separate"/>
      </w:r>
      <w:r>
        <w:rPr>
          <w:rFonts w:ascii="Arial" w:hAnsi="Arial" w:eastAsia="Times New Roman" w:cs="Arial"/>
          <w:b/>
          <w:bCs/>
          <w:color w:val="1155CC"/>
          <w:sz w:val="28"/>
          <w:szCs w:val="28"/>
          <w:u w:val="single"/>
        </w:rPr>
        <w:t>hannon1914@gmail.com</w:t>
      </w:r>
      <w:r>
        <w:rPr>
          <w:rFonts w:ascii="Arial" w:hAnsi="Arial" w:eastAsia="Times New Roman" w:cs="Arial"/>
          <w:b/>
          <w:bCs/>
          <w:color w:val="1155CC"/>
          <w:sz w:val="28"/>
          <w:szCs w:val="28"/>
          <w:u w:val="single"/>
        </w:rPr>
        <w:fldChar w:fldCharType="end"/>
      </w:r>
    </w:p>
    <w:p w14:paraId="7138D0E2">
      <w:pPr>
        <w:bidi/>
        <w:spacing w:before="100" w:beforeAutospacing="1" w:after="100" w:afterAutospacing="1"/>
        <w:textAlignment w:val="bottom"/>
        <w:rPr>
          <w:rFonts w:ascii="Arial" w:hAnsi="Arial" w:eastAsia="Times New Roman" w:cs="Arial"/>
          <w:b/>
          <w:bCs/>
          <w:color w:val="222222"/>
          <w:sz w:val="28"/>
          <w:szCs w:val="28"/>
          <w:rtl/>
        </w:rPr>
      </w:pPr>
      <w:r>
        <w:rPr>
          <w:rFonts w:ascii="Arial" w:hAnsi="Arial" w:eastAsia="Times New Roman" w:cs="Arial"/>
          <w:b/>
          <w:bCs/>
          <w:color w:val="222222"/>
          <w:sz w:val="28"/>
          <w:szCs w:val="28"/>
          <w:rtl/>
        </w:rPr>
        <w:t>الحالة الاجتماعية: متزوج</w:t>
      </w:r>
    </w:p>
    <w:p w14:paraId="00A69CDD">
      <w:pPr>
        <w:spacing w:before="100" w:beforeAutospacing="1" w:after="100" w:afterAutospacing="1"/>
        <w:textAlignment w:val="bottom"/>
        <w:outlineLvl w:val="2"/>
        <w:rPr>
          <w:rFonts w:ascii="Arial" w:hAnsi="Arial" w:eastAsia="Times New Roman" w:cs="Arial"/>
          <w:b/>
          <w:bCs/>
          <w:color w:val="222222"/>
          <w:sz w:val="28"/>
          <w:szCs w:val="28"/>
        </w:rPr>
      </w:pPr>
      <w:r>
        <w:rPr>
          <w:rFonts w:ascii="Arial" w:hAnsi="Arial" w:eastAsia="Times New Roman" w:cs="Arial"/>
          <w:b/>
          <w:bCs/>
          <w:color w:val="222222"/>
          <w:sz w:val="28"/>
          <w:szCs w:val="28"/>
          <w:rtl/>
        </w:rPr>
        <w:t xml:space="preserve">المؤهلات الأكاديمية:                                                                                               </w:t>
      </w:r>
    </w:p>
    <w:p w14:paraId="13256C82">
      <w:pPr>
        <w:numPr>
          <w:ilvl w:val="0"/>
          <w:numId w:val="17"/>
        </w:numPr>
        <w:bidi/>
        <w:spacing w:before="100" w:beforeAutospacing="1" w:after="100" w:afterAutospacing="1"/>
        <w:ind w:right="150"/>
        <w:textAlignment w:val="bottom"/>
        <w:rPr>
          <w:rFonts w:ascii="Arial" w:hAnsi="Arial" w:eastAsia="Times New Roman" w:cs="Arial"/>
          <w:b/>
          <w:bCs/>
          <w:color w:val="222222"/>
          <w:sz w:val="28"/>
          <w:szCs w:val="28"/>
          <w:rtl/>
        </w:rPr>
      </w:pPr>
      <w:r>
        <w:rPr>
          <w:rFonts w:ascii="Arial" w:hAnsi="Arial" w:eastAsia="Times New Roman" w:cs="Arial"/>
          <w:b/>
          <w:bCs/>
          <w:color w:val="222222"/>
          <w:sz w:val="28"/>
          <w:szCs w:val="28"/>
          <w:rtl/>
        </w:rPr>
        <w:t>دكتوراه في القانون الدولي – جامعة بيروت العربية، 2018</w:t>
      </w:r>
    </w:p>
    <w:p w14:paraId="38732C33">
      <w:pPr>
        <w:spacing w:before="100" w:beforeAutospacing="1" w:after="100" w:afterAutospacing="1"/>
        <w:textAlignment w:val="bottom"/>
        <w:outlineLvl w:val="2"/>
        <w:rPr>
          <w:rFonts w:ascii="Arial" w:hAnsi="Arial" w:eastAsia="Times New Roman" w:cs="Arial"/>
          <w:b/>
          <w:bCs/>
          <w:color w:val="222222"/>
          <w:sz w:val="28"/>
          <w:szCs w:val="28"/>
        </w:rPr>
      </w:pPr>
      <w:r>
        <w:rPr>
          <w:rFonts w:ascii="Arial" w:hAnsi="Arial" w:eastAsia="Times New Roman" w:cs="Arial"/>
          <w:b/>
          <w:bCs/>
          <w:color w:val="222222"/>
          <w:sz w:val="28"/>
          <w:szCs w:val="28"/>
          <w:u w:val="single"/>
          <w:rtl/>
        </w:rPr>
        <w:t>الخبرات العملية:</w:t>
      </w:r>
      <w:r>
        <w:rPr>
          <w:rFonts w:ascii="Arial" w:hAnsi="Arial" w:eastAsia="Times New Roman" w:cs="Arial"/>
          <w:b/>
          <w:bCs/>
          <w:color w:val="222222"/>
          <w:sz w:val="28"/>
          <w:szCs w:val="28"/>
          <w:rtl/>
        </w:rPr>
        <w:t xml:space="preserve">                                                                                                   </w:t>
      </w:r>
    </w:p>
    <w:p w14:paraId="31E9B8EB">
      <w:pPr>
        <w:numPr>
          <w:ilvl w:val="0"/>
          <w:numId w:val="18"/>
        </w:numPr>
        <w:bidi/>
        <w:spacing w:before="100" w:beforeAutospacing="1" w:after="100" w:afterAutospacing="1"/>
        <w:ind w:right="150"/>
        <w:textAlignment w:val="bottom"/>
        <w:rPr>
          <w:rFonts w:ascii="Arial" w:hAnsi="Arial" w:eastAsia="Times New Roman" w:cs="Arial"/>
          <w:b/>
          <w:bCs/>
          <w:color w:val="222222"/>
          <w:sz w:val="28"/>
          <w:szCs w:val="28"/>
          <w:rtl/>
        </w:rPr>
      </w:pPr>
      <w:r>
        <w:rPr>
          <w:rFonts w:ascii="Arial" w:hAnsi="Arial" w:eastAsia="Times New Roman" w:cs="Arial"/>
          <w:b/>
          <w:bCs/>
          <w:color w:val="222222"/>
          <w:sz w:val="28"/>
          <w:szCs w:val="28"/>
          <w:rtl/>
        </w:rPr>
        <w:t>أستاذ محاضر في القانون</w:t>
      </w:r>
      <w:r>
        <w:rPr>
          <w:rFonts w:hint="cs" w:ascii="Arial" w:hAnsi="Arial" w:eastAsia="Times New Roman" w:cs="Arial"/>
          <w:b/>
          <w:bCs/>
          <w:color w:val="222222"/>
          <w:sz w:val="28"/>
          <w:szCs w:val="28"/>
          <w:rtl/>
          <w:lang w:val="en-US" w:bidi="ar-IQ"/>
        </w:rPr>
        <w:t xml:space="preserve"> الدولي والقانون العام</w:t>
      </w:r>
      <w:r>
        <w:rPr>
          <w:rFonts w:ascii="Arial" w:hAnsi="Arial" w:eastAsia="Times New Roman" w:cs="Arial"/>
          <w:b/>
          <w:bCs/>
          <w:color w:val="222222"/>
          <w:sz w:val="28"/>
          <w:szCs w:val="28"/>
          <w:rtl/>
        </w:rPr>
        <w:t xml:space="preserve"> – جامعة الإمام جعفر الصادق (ع) منذ عام 2018</w:t>
      </w:r>
      <w:r>
        <w:rPr>
          <w:rFonts w:hint="cs" w:ascii="Arial" w:hAnsi="Arial" w:eastAsia="Times New Roman" w:cs="Arial"/>
          <w:b/>
          <w:bCs/>
          <w:color w:val="222222"/>
          <w:sz w:val="28"/>
          <w:szCs w:val="28"/>
          <w:rtl/>
        </w:rPr>
        <w:t xml:space="preserve"> ومستمر في التدريس</w:t>
      </w:r>
    </w:p>
    <w:p w14:paraId="47C2A1C8">
      <w:pPr>
        <w:numPr>
          <w:ilvl w:val="0"/>
          <w:numId w:val="18"/>
        </w:numPr>
        <w:bidi/>
        <w:spacing w:before="100" w:beforeAutospacing="1" w:after="100" w:afterAutospacing="1"/>
        <w:ind w:right="150"/>
        <w:textAlignment w:val="bottom"/>
        <w:rPr>
          <w:rFonts w:ascii="Arial" w:hAnsi="Arial" w:eastAsia="Times New Roman" w:cs="Arial"/>
          <w:b/>
          <w:bCs/>
          <w:color w:val="222222"/>
          <w:sz w:val="28"/>
          <w:szCs w:val="28"/>
          <w:rtl/>
        </w:rPr>
      </w:pPr>
      <w:r>
        <w:rPr>
          <w:rFonts w:ascii="Arial" w:hAnsi="Arial" w:eastAsia="Times New Roman" w:cs="Arial"/>
          <w:b/>
          <w:bCs/>
          <w:color w:val="222222"/>
          <w:sz w:val="28"/>
          <w:szCs w:val="28"/>
          <w:rtl/>
        </w:rPr>
        <w:t>مستشار قانوني مساعد في مجلس النواب العراقي</w:t>
      </w:r>
    </w:p>
    <w:p w14:paraId="36790D19">
      <w:pPr>
        <w:numPr>
          <w:ilvl w:val="0"/>
          <w:numId w:val="18"/>
        </w:numPr>
        <w:bidi/>
        <w:spacing w:before="100" w:beforeAutospacing="1" w:after="100" w:afterAutospacing="1"/>
        <w:ind w:right="150"/>
        <w:textAlignment w:val="bottom"/>
        <w:rPr>
          <w:rFonts w:ascii="Arial" w:hAnsi="Arial" w:eastAsia="Times New Roman" w:cs="Arial"/>
          <w:b/>
          <w:bCs/>
          <w:color w:val="222222"/>
          <w:sz w:val="28"/>
          <w:szCs w:val="28"/>
        </w:rPr>
      </w:pPr>
      <w:r>
        <w:rPr>
          <w:rFonts w:ascii="Arial" w:hAnsi="Arial" w:eastAsia="Times New Roman" w:cs="Arial"/>
          <w:b/>
          <w:bCs/>
          <w:color w:val="222222"/>
          <w:sz w:val="28"/>
          <w:szCs w:val="28"/>
          <w:rtl/>
        </w:rPr>
        <w:t>مدير عام قناة الجنوب الفضائية</w:t>
      </w:r>
    </w:p>
    <w:p w14:paraId="2408FFFD">
      <w:pPr>
        <w:numPr>
          <w:ilvl w:val="0"/>
          <w:numId w:val="18"/>
        </w:numPr>
        <w:bidi/>
        <w:spacing w:before="100" w:beforeAutospacing="1" w:after="100" w:afterAutospacing="1"/>
        <w:ind w:right="150"/>
        <w:textAlignment w:val="bottom"/>
        <w:rPr>
          <w:rFonts w:ascii="Arial" w:hAnsi="Arial" w:eastAsia="Times New Roman" w:cs="Arial"/>
          <w:b/>
          <w:bCs/>
          <w:color w:val="222222"/>
          <w:sz w:val="28"/>
          <w:szCs w:val="28"/>
          <w:rtl/>
        </w:rPr>
      </w:pPr>
      <w:r>
        <w:rPr>
          <w:rFonts w:ascii="Arial" w:hAnsi="Arial" w:eastAsia="Times New Roman" w:cs="Arial"/>
          <w:b/>
          <w:bCs/>
          <w:color w:val="222222"/>
          <w:sz w:val="28"/>
          <w:szCs w:val="28"/>
          <w:rtl/>
        </w:rPr>
        <w:t>الناطق الرسمي باسم حركة الجهاد والبناء</w:t>
      </w:r>
    </w:p>
    <w:p w14:paraId="2F35FFF2">
      <w:pPr>
        <w:numPr>
          <w:ilvl w:val="0"/>
          <w:numId w:val="18"/>
        </w:numPr>
        <w:bidi/>
        <w:spacing w:before="100" w:beforeAutospacing="1" w:after="100" w:afterAutospacing="1"/>
        <w:ind w:right="150"/>
        <w:textAlignment w:val="bottom"/>
        <w:rPr>
          <w:rFonts w:hint="cs" w:ascii="Arial" w:hAnsi="Arial" w:eastAsia="Times New Roman" w:cs="Arial"/>
          <w:b/>
          <w:bCs/>
          <w:color w:val="222222"/>
          <w:sz w:val="28"/>
          <w:szCs w:val="28"/>
        </w:rPr>
      </w:pPr>
      <w:r>
        <w:rPr>
          <w:rFonts w:ascii="Arial" w:hAnsi="Arial" w:eastAsia="Times New Roman" w:cs="Arial"/>
          <w:b/>
          <w:bCs/>
          <w:color w:val="222222"/>
          <w:sz w:val="28"/>
          <w:szCs w:val="28"/>
          <w:rtl/>
        </w:rPr>
        <w:t>محلل سياسي وخبير قانوني</w:t>
      </w:r>
    </w:p>
    <w:p w14:paraId="7B3DAC9D">
      <w:pPr>
        <w:numPr>
          <w:ilvl w:val="0"/>
          <w:numId w:val="18"/>
        </w:numPr>
        <w:bidi/>
        <w:spacing w:before="100" w:beforeAutospacing="1" w:after="100" w:afterAutospacing="1"/>
        <w:ind w:right="150"/>
        <w:textAlignment w:val="bottom"/>
        <w:rPr>
          <w:rFonts w:ascii="Arial" w:hAnsi="Arial" w:eastAsia="Times New Roman" w:cs="Arial"/>
          <w:b/>
          <w:bCs/>
          <w:color w:val="222222"/>
          <w:sz w:val="28"/>
          <w:szCs w:val="28"/>
          <w:rtl/>
        </w:rPr>
      </w:pPr>
      <w:r>
        <w:rPr>
          <w:rFonts w:ascii="Arial" w:hAnsi="Arial" w:eastAsia="Times New Roman" w:cs="Arial"/>
          <w:b/>
          <w:bCs/>
          <w:color w:val="222222"/>
          <w:sz w:val="28"/>
          <w:szCs w:val="28"/>
          <w:rtl/>
        </w:rPr>
        <w:t>مسؤول الإعلام المركزي لحركة الجهاد والبناء</w:t>
      </w:r>
    </w:p>
    <w:p w14:paraId="7C1C5C20">
      <w:pPr>
        <w:spacing w:before="100" w:beforeAutospacing="1" w:after="100" w:afterAutospacing="1"/>
        <w:textAlignment w:val="bottom"/>
        <w:outlineLvl w:val="2"/>
        <w:rPr>
          <w:rFonts w:ascii="Arial" w:hAnsi="Arial" w:eastAsia="Times New Roman" w:cs="Arial"/>
          <w:b/>
          <w:bCs/>
          <w:color w:val="222222"/>
          <w:sz w:val="28"/>
          <w:szCs w:val="28"/>
        </w:rPr>
      </w:pPr>
      <w:r>
        <w:rPr>
          <w:rFonts w:ascii="Arial" w:hAnsi="Arial" w:eastAsia="Times New Roman" w:cs="Arial"/>
          <w:b/>
          <w:bCs/>
          <w:color w:val="222222"/>
          <w:sz w:val="28"/>
          <w:szCs w:val="28"/>
          <w:u w:val="single"/>
          <w:rtl/>
        </w:rPr>
        <w:t xml:space="preserve">الشهادات والدورات:  </w:t>
      </w:r>
      <w:r>
        <w:rPr>
          <w:rFonts w:ascii="Arial" w:hAnsi="Arial" w:eastAsia="Times New Roman" w:cs="Arial"/>
          <w:b/>
          <w:bCs/>
          <w:color w:val="222222"/>
          <w:sz w:val="28"/>
          <w:szCs w:val="28"/>
          <w:rtl/>
        </w:rPr>
        <w:t xml:space="preserve">                                                                                            </w:t>
      </w:r>
    </w:p>
    <w:p w14:paraId="5211A3D3">
      <w:pPr>
        <w:numPr>
          <w:ilvl w:val="0"/>
          <w:numId w:val="19"/>
        </w:numPr>
        <w:bidi/>
        <w:spacing w:before="100" w:beforeAutospacing="1" w:after="100" w:afterAutospacing="1"/>
        <w:ind w:right="150"/>
        <w:textAlignment w:val="bottom"/>
        <w:rPr>
          <w:rFonts w:ascii="Arial" w:hAnsi="Arial" w:eastAsia="Times New Roman" w:cs="Arial"/>
          <w:b/>
          <w:bCs/>
          <w:color w:val="222222"/>
          <w:sz w:val="28"/>
          <w:szCs w:val="28"/>
          <w:rtl/>
        </w:rPr>
      </w:pPr>
      <w:r>
        <w:rPr>
          <w:rFonts w:ascii="Arial" w:hAnsi="Arial" w:eastAsia="Times New Roman" w:cs="Arial"/>
          <w:b/>
          <w:bCs/>
          <w:color w:val="222222"/>
          <w:sz w:val="28"/>
          <w:szCs w:val="28"/>
          <w:rtl/>
        </w:rPr>
        <w:t>حاصل على أكثر من 100 شهادة مشاركة في ندوات وورش قانونية، سياسية، إدارية، وإعلامية داخل وخارج العراق</w:t>
      </w:r>
      <w:r>
        <w:rPr>
          <w:rFonts w:hint="cs" w:ascii="Arial" w:hAnsi="Arial" w:eastAsia="Times New Roman" w:cs="Arial"/>
          <w:b/>
          <w:bCs/>
          <w:color w:val="222222"/>
          <w:sz w:val="28"/>
          <w:szCs w:val="28"/>
          <w:rtl/>
          <w:lang w:val="en-US" w:bidi="ar-IQ"/>
        </w:rPr>
        <w:t>.</w:t>
      </w:r>
    </w:p>
    <w:p w14:paraId="1599DF25">
      <w:pPr>
        <w:spacing w:before="100" w:beforeAutospacing="1" w:after="100" w:afterAutospacing="1"/>
        <w:textAlignment w:val="bottom"/>
        <w:outlineLvl w:val="2"/>
        <w:rPr>
          <w:rFonts w:ascii="Arial" w:hAnsi="Arial" w:eastAsia="Times New Roman" w:cs="Arial"/>
          <w:b/>
          <w:bCs/>
          <w:color w:val="222222"/>
          <w:sz w:val="28"/>
          <w:szCs w:val="28"/>
        </w:rPr>
      </w:pPr>
      <w:r>
        <w:rPr>
          <w:rFonts w:ascii="Arial" w:hAnsi="Arial" w:eastAsia="Times New Roman" w:cs="Arial"/>
          <w:b/>
          <w:bCs/>
          <w:color w:val="222222"/>
          <w:sz w:val="28"/>
          <w:szCs w:val="28"/>
          <w:rtl/>
        </w:rPr>
        <w:t>ا</w:t>
      </w:r>
      <w:r>
        <w:rPr>
          <w:rFonts w:ascii="Arial" w:hAnsi="Arial" w:eastAsia="Times New Roman" w:cs="Arial"/>
          <w:b/>
          <w:bCs/>
          <w:color w:val="222222"/>
          <w:sz w:val="28"/>
          <w:szCs w:val="28"/>
          <w:u w:val="single"/>
          <w:rtl/>
        </w:rPr>
        <w:t xml:space="preserve">لمؤلفات والبحوث: </w:t>
      </w:r>
      <w:r>
        <w:rPr>
          <w:rFonts w:ascii="Arial" w:hAnsi="Arial" w:eastAsia="Times New Roman" w:cs="Arial"/>
          <w:b/>
          <w:bCs/>
          <w:color w:val="222222"/>
          <w:sz w:val="28"/>
          <w:szCs w:val="28"/>
          <w:rtl/>
        </w:rPr>
        <w:t xml:space="preserve">                                                                                           </w:t>
      </w:r>
    </w:p>
    <w:p w14:paraId="64AE85F8">
      <w:pPr>
        <w:numPr>
          <w:ilvl w:val="0"/>
          <w:numId w:val="20"/>
        </w:numPr>
        <w:bidi/>
        <w:spacing w:before="100" w:beforeAutospacing="1" w:after="100" w:afterAutospacing="1"/>
        <w:ind w:right="150"/>
        <w:textAlignment w:val="bottom"/>
        <w:rPr>
          <w:rFonts w:ascii="Arial" w:hAnsi="Arial" w:eastAsia="Times New Roman" w:cs="Arial"/>
          <w:b/>
          <w:bCs/>
          <w:color w:val="222222"/>
          <w:sz w:val="28"/>
          <w:szCs w:val="28"/>
        </w:rPr>
      </w:pPr>
      <w:r>
        <w:rPr>
          <w:rFonts w:ascii="Arial" w:hAnsi="Arial" w:eastAsia="Times New Roman" w:cs="Arial"/>
          <w:b/>
          <w:bCs/>
          <w:color w:val="222222"/>
          <w:sz w:val="28"/>
          <w:szCs w:val="28"/>
          <w:rtl/>
        </w:rPr>
        <w:t>مدى مشروعية استخدام الطاقة النووية في الأغراض السلمية – مكتبة الحلبي، لبنان، 2015</w:t>
      </w:r>
    </w:p>
    <w:p w14:paraId="7ACFB41D">
      <w:pPr>
        <w:numPr>
          <w:ilvl w:val="0"/>
          <w:numId w:val="20"/>
        </w:numPr>
        <w:bidi/>
        <w:spacing w:before="100" w:beforeAutospacing="1" w:after="100" w:afterAutospacing="1"/>
        <w:ind w:right="150"/>
        <w:textAlignment w:val="bottom"/>
        <w:rPr>
          <w:rFonts w:ascii="Arial" w:hAnsi="Arial" w:eastAsia="Times New Roman" w:cs="Arial"/>
          <w:b/>
          <w:bCs/>
          <w:color w:val="222222"/>
          <w:sz w:val="28"/>
          <w:szCs w:val="28"/>
          <w:rtl/>
        </w:rPr>
      </w:pPr>
      <w:r>
        <w:rPr>
          <w:rFonts w:ascii="Arial" w:hAnsi="Arial" w:eastAsia="Times New Roman" w:cs="Arial"/>
          <w:b/>
          <w:bCs/>
          <w:color w:val="222222"/>
          <w:sz w:val="28"/>
          <w:szCs w:val="28"/>
          <w:rtl/>
        </w:rPr>
        <w:t>الرقابة الدولية والوطنية على إنفاذ أحكام القانون الدولي لحقوق الإنسان – مكتبة زين</w:t>
      </w:r>
      <w:r>
        <w:rPr>
          <w:rFonts w:hint="cs" w:ascii="Arial" w:hAnsi="Arial" w:eastAsia="Times New Roman" w:cs="Arial"/>
          <w:b/>
          <w:bCs/>
          <w:color w:val="222222"/>
          <w:sz w:val="28"/>
          <w:szCs w:val="28"/>
          <w:rtl/>
        </w:rPr>
        <w:t xml:space="preserve"> الخقوقية</w:t>
      </w:r>
      <w:r>
        <w:rPr>
          <w:rFonts w:ascii="Arial" w:hAnsi="Arial" w:eastAsia="Times New Roman" w:cs="Arial"/>
          <w:b/>
          <w:bCs/>
          <w:color w:val="222222"/>
          <w:sz w:val="28"/>
          <w:szCs w:val="28"/>
          <w:rtl/>
        </w:rPr>
        <w:t>، لبنان، 2018</w:t>
      </w:r>
    </w:p>
    <w:p w14:paraId="0EC660E2">
      <w:pPr>
        <w:numPr>
          <w:ilvl w:val="0"/>
          <w:numId w:val="20"/>
        </w:numPr>
        <w:bidi/>
        <w:spacing w:before="100" w:beforeAutospacing="1" w:after="100" w:afterAutospacing="1"/>
        <w:ind w:right="150"/>
        <w:textAlignment w:val="bottom"/>
        <w:rPr>
          <w:rFonts w:ascii="Arial" w:hAnsi="Arial" w:eastAsia="Times New Roman" w:cs="Arial"/>
          <w:b/>
          <w:bCs/>
          <w:color w:val="222222"/>
          <w:sz w:val="28"/>
          <w:szCs w:val="28"/>
          <w:rtl/>
        </w:rPr>
      </w:pPr>
      <w:r>
        <w:rPr>
          <w:rFonts w:ascii="Arial" w:hAnsi="Arial" w:eastAsia="Times New Roman" w:cs="Arial"/>
          <w:b/>
          <w:bCs/>
          <w:color w:val="222222"/>
          <w:sz w:val="28"/>
          <w:szCs w:val="28"/>
          <w:rtl/>
        </w:rPr>
        <w:t>الرقابة على شرعية قرارات مجلس الأمن الدولي – مكتبة زين</w:t>
      </w:r>
      <w:r>
        <w:rPr>
          <w:rFonts w:hint="cs" w:ascii="Arial" w:hAnsi="Arial" w:eastAsia="Times New Roman" w:cs="Arial"/>
          <w:b/>
          <w:bCs/>
          <w:color w:val="222222"/>
          <w:sz w:val="28"/>
          <w:szCs w:val="28"/>
          <w:rtl/>
        </w:rPr>
        <w:t xml:space="preserve"> الحقوقية</w:t>
      </w:r>
      <w:r>
        <w:rPr>
          <w:rFonts w:ascii="Arial" w:hAnsi="Arial" w:eastAsia="Times New Roman" w:cs="Arial"/>
          <w:b/>
          <w:bCs/>
          <w:color w:val="222222"/>
          <w:sz w:val="28"/>
          <w:szCs w:val="28"/>
          <w:rtl/>
        </w:rPr>
        <w:t>، لبنان، 2020</w:t>
      </w:r>
    </w:p>
    <w:p w14:paraId="444B9FDF">
      <w:pPr>
        <w:numPr>
          <w:ilvl w:val="0"/>
          <w:numId w:val="20"/>
        </w:numPr>
        <w:bidi/>
        <w:spacing w:before="100" w:beforeAutospacing="1" w:after="100" w:afterAutospacing="1"/>
        <w:ind w:right="150"/>
        <w:textAlignment w:val="bottom"/>
        <w:rPr>
          <w:rFonts w:ascii="Arial" w:hAnsi="Arial" w:eastAsia="Times New Roman" w:cs="Arial"/>
          <w:b/>
          <w:bCs/>
          <w:color w:val="222222"/>
          <w:sz w:val="28"/>
          <w:szCs w:val="28"/>
          <w:rtl/>
        </w:rPr>
      </w:pPr>
      <w:r>
        <w:rPr>
          <w:rFonts w:ascii="Arial" w:hAnsi="Arial" w:eastAsia="Times New Roman" w:cs="Arial"/>
          <w:b/>
          <w:bCs/>
          <w:color w:val="222222"/>
          <w:sz w:val="28"/>
          <w:szCs w:val="28"/>
          <w:rtl/>
        </w:rPr>
        <w:t>المسؤولية الدولية للرئيس الأمريكي دونالد ترامب عن جريمة المطار – طهران، 2021</w:t>
      </w:r>
    </w:p>
    <w:p w14:paraId="105D3B44">
      <w:pPr>
        <w:numPr>
          <w:ilvl w:val="0"/>
          <w:numId w:val="20"/>
        </w:numPr>
        <w:bidi/>
        <w:spacing w:before="100" w:beforeAutospacing="1" w:after="100" w:afterAutospacing="1"/>
        <w:ind w:right="150"/>
        <w:textAlignment w:val="bottom"/>
        <w:rPr>
          <w:rFonts w:ascii="Arial" w:hAnsi="Arial" w:eastAsia="Times New Roman" w:cs="Arial"/>
          <w:b/>
          <w:bCs/>
          <w:color w:val="222222"/>
          <w:sz w:val="28"/>
          <w:szCs w:val="28"/>
          <w:rtl/>
        </w:rPr>
      </w:pPr>
      <w:r>
        <w:rPr>
          <w:rFonts w:ascii="Arial" w:hAnsi="Arial" w:eastAsia="Times New Roman" w:cs="Arial"/>
          <w:b/>
          <w:bCs/>
          <w:color w:val="222222"/>
          <w:sz w:val="28"/>
          <w:szCs w:val="28"/>
          <w:rtl/>
        </w:rPr>
        <w:t xml:space="preserve">أمريكا محور الشر – كتاب مشترك، طهران، </w:t>
      </w:r>
      <w:r>
        <w:rPr>
          <w:rFonts w:hint="cs" w:ascii="Arial" w:hAnsi="Arial" w:eastAsia="Times New Roman" w:cs="Arial"/>
          <w:b/>
          <w:bCs/>
          <w:color w:val="222222"/>
          <w:sz w:val="28"/>
          <w:szCs w:val="28"/>
          <w:rtl/>
        </w:rPr>
        <w:t>2021</w:t>
      </w:r>
    </w:p>
    <w:p w14:paraId="09783BFB">
      <w:pPr>
        <w:numPr>
          <w:ilvl w:val="0"/>
          <w:numId w:val="20"/>
        </w:numPr>
        <w:bidi/>
        <w:spacing w:before="100" w:beforeAutospacing="1" w:after="100" w:afterAutospacing="1"/>
        <w:ind w:right="150"/>
        <w:textAlignment w:val="bottom"/>
        <w:rPr>
          <w:rFonts w:hint="cs" w:ascii="Arial" w:hAnsi="Arial" w:eastAsia="Times New Roman" w:cs="Arial"/>
          <w:b/>
          <w:bCs/>
          <w:color w:val="222222"/>
          <w:sz w:val="28"/>
          <w:szCs w:val="28"/>
        </w:rPr>
      </w:pPr>
      <w:r>
        <w:rPr>
          <w:rFonts w:ascii="Arial" w:hAnsi="Arial" w:eastAsia="Times New Roman" w:cs="Arial"/>
          <w:b/>
          <w:bCs/>
          <w:color w:val="222222"/>
          <w:sz w:val="28"/>
          <w:szCs w:val="28"/>
          <w:rtl/>
        </w:rPr>
        <w:t xml:space="preserve">تسوية النزاعات الدولية بالوسائل الدبلوماسية – منطقة غرب آسيا أنموذجًا – طهران، </w:t>
      </w:r>
      <w:r>
        <w:rPr>
          <w:rFonts w:hint="cs" w:ascii="Arial" w:hAnsi="Arial" w:eastAsia="Times New Roman" w:cs="Arial"/>
          <w:b/>
          <w:bCs/>
          <w:color w:val="222222"/>
          <w:sz w:val="28"/>
          <w:szCs w:val="28"/>
          <w:rtl/>
        </w:rPr>
        <w:t>2022</w:t>
      </w:r>
    </w:p>
    <w:p w14:paraId="5D11488C">
      <w:pPr>
        <w:numPr>
          <w:ilvl w:val="0"/>
          <w:numId w:val="20"/>
        </w:numPr>
        <w:bidi/>
        <w:spacing w:before="100" w:beforeAutospacing="1" w:after="100" w:afterAutospacing="1"/>
        <w:ind w:right="150"/>
        <w:textAlignment w:val="bottom"/>
        <w:rPr>
          <w:rFonts w:ascii="Arial" w:hAnsi="Arial" w:eastAsia="Times New Roman" w:cs="Arial"/>
          <w:b/>
          <w:bCs/>
          <w:color w:val="222222"/>
          <w:sz w:val="28"/>
          <w:szCs w:val="28"/>
          <w:rtl/>
        </w:rPr>
      </w:pPr>
      <w:r>
        <w:rPr>
          <w:rFonts w:hint="cs" w:ascii="Arial" w:hAnsi="Arial" w:eastAsia="Times New Roman" w:cs="Arial"/>
          <w:b/>
          <w:bCs/>
          <w:color w:val="222222"/>
          <w:sz w:val="28"/>
          <w:szCs w:val="28"/>
          <w:rtl/>
        </w:rPr>
        <w:t>جريمة سبايكر في القانون الدولي/ كتاب معد للطباعة</w:t>
      </w:r>
    </w:p>
    <w:p w14:paraId="17DB13B0">
      <w:pPr>
        <w:numPr>
          <w:ilvl w:val="0"/>
          <w:numId w:val="20"/>
        </w:numPr>
        <w:bidi/>
        <w:spacing w:before="100" w:beforeAutospacing="1" w:after="100" w:afterAutospacing="1"/>
        <w:ind w:right="150"/>
        <w:textAlignment w:val="bottom"/>
        <w:rPr>
          <w:rFonts w:hint="cs" w:ascii="Arial" w:hAnsi="Arial" w:eastAsia="Times New Roman" w:cs="Arial"/>
          <w:b/>
          <w:bCs/>
          <w:color w:val="222222"/>
          <w:sz w:val="28"/>
          <w:szCs w:val="28"/>
        </w:rPr>
      </w:pPr>
      <w:r>
        <w:rPr>
          <w:rFonts w:ascii="Arial" w:hAnsi="Arial" w:eastAsia="Times New Roman" w:cs="Arial"/>
          <w:b/>
          <w:bCs/>
          <w:color w:val="222222"/>
          <w:sz w:val="28"/>
          <w:szCs w:val="28"/>
          <w:rtl/>
        </w:rPr>
        <w:t>بحث منشور: جريمة اغتيال الشهيدين قاسم سليماني وأبو مهدي المهندس في القانون الدولي</w:t>
      </w:r>
    </w:p>
    <w:p w14:paraId="301D15A3">
      <w:pPr>
        <w:numPr>
          <w:ilvl w:val="0"/>
          <w:numId w:val="20"/>
        </w:numPr>
        <w:bidi/>
        <w:spacing w:before="100" w:beforeAutospacing="1" w:after="100" w:afterAutospacing="1"/>
        <w:ind w:right="150"/>
        <w:textAlignment w:val="bottom"/>
        <w:rPr>
          <w:rFonts w:ascii="Arial" w:hAnsi="Arial" w:eastAsia="Times New Roman" w:cs="Arial"/>
          <w:b/>
          <w:bCs/>
          <w:color w:val="222222"/>
          <w:sz w:val="28"/>
          <w:szCs w:val="28"/>
          <w:rtl/>
        </w:rPr>
      </w:pPr>
      <w:r>
        <w:rPr>
          <w:rFonts w:hint="cs" w:ascii="Arial" w:hAnsi="Arial" w:eastAsia="Times New Roman" w:cs="Arial"/>
          <w:b/>
          <w:bCs/>
          <w:color w:val="222222"/>
          <w:sz w:val="28"/>
          <w:szCs w:val="28"/>
          <w:rtl/>
        </w:rPr>
        <w:t>بحث منشور: ازدواجية معايير قرارات مجلس الامن الدولي ازاء القضايا الدولية</w:t>
      </w:r>
    </w:p>
    <w:p w14:paraId="130CB2E1">
      <w:pPr>
        <w:numPr>
          <w:ilvl w:val="0"/>
          <w:numId w:val="20"/>
        </w:numPr>
        <w:bidi/>
        <w:spacing w:before="100" w:beforeAutospacing="1" w:after="100" w:afterAutospacing="1"/>
        <w:ind w:right="150"/>
        <w:textAlignment w:val="bottom"/>
        <w:rPr>
          <w:rFonts w:ascii="Arial" w:hAnsi="Arial" w:eastAsia="Times New Roman" w:cs="Arial"/>
          <w:b/>
          <w:bCs/>
          <w:color w:val="222222"/>
          <w:sz w:val="28"/>
          <w:szCs w:val="28"/>
          <w:rtl/>
        </w:rPr>
      </w:pPr>
      <w:r>
        <w:rPr>
          <w:rFonts w:ascii="Arial" w:hAnsi="Arial" w:eastAsia="Times New Roman" w:cs="Arial"/>
          <w:b/>
          <w:bCs/>
          <w:color w:val="222222"/>
          <w:sz w:val="28"/>
          <w:szCs w:val="28"/>
          <w:rtl/>
        </w:rPr>
        <w:t>أكثر من 25 بحثًا قانونيًا منشورًا في مجلات علمية محكمة</w:t>
      </w:r>
    </w:p>
    <w:p w14:paraId="2C94B09F">
      <w:pPr>
        <w:numPr>
          <w:ilvl w:val="0"/>
          <w:numId w:val="20"/>
        </w:numPr>
        <w:bidi/>
        <w:spacing w:before="100" w:beforeAutospacing="1" w:after="100" w:afterAutospacing="1"/>
        <w:ind w:right="150"/>
        <w:textAlignment w:val="bottom"/>
        <w:rPr>
          <w:rFonts w:ascii="Arial" w:hAnsi="Arial" w:eastAsia="Times New Roman" w:cs="Arial"/>
          <w:b/>
          <w:bCs/>
          <w:color w:val="222222"/>
          <w:sz w:val="28"/>
          <w:szCs w:val="28"/>
          <w:rtl/>
        </w:rPr>
      </w:pPr>
      <w:r>
        <w:rPr>
          <w:rFonts w:ascii="Arial" w:hAnsi="Arial" w:eastAsia="Times New Roman" w:cs="Arial"/>
          <w:b/>
          <w:bCs/>
          <w:color w:val="222222"/>
          <w:sz w:val="28"/>
          <w:szCs w:val="28"/>
          <w:rtl/>
        </w:rPr>
        <w:t>عدد كبير من المقالات القانونية والسياسية</w:t>
      </w:r>
      <w:r>
        <w:rPr>
          <w:rFonts w:hint="cs" w:ascii="Arial" w:hAnsi="Arial" w:eastAsia="Times New Roman" w:cs="Arial"/>
          <w:b/>
          <w:bCs/>
          <w:color w:val="222222"/>
          <w:sz w:val="28"/>
          <w:szCs w:val="28"/>
          <w:rtl/>
        </w:rPr>
        <w:t xml:space="preserve"> </w:t>
      </w:r>
      <w:r>
        <w:rPr>
          <w:rFonts w:ascii="Arial" w:hAnsi="Arial" w:eastAsia="Times New Roman" w:cs="Arial"/>
          <w:b/>
          <w:bCs/>
          <w:color w:val="222222"/>
          <w:sz w:val="28"/>
          <w:szCs w:val="28"/>
          <w:rtl/>
        </w:rPr>
        <w:t xml:space="preserve"> المنشورة</w:t>
      </w:r>
      <w:r>
        <w:rPr>
          <w:rFonts w:hint="cs" w:ascii="Arial" w:hAnsi="Arial" w:eastAsia="Times New Roman" w:cs="Arial"/>
          <w:b/>
          <w:bCs/>
          <w:color w:val="222222"/>
          <w:sz w:val="28"/>
          <w:szCs w:val="28"/>
          <w:rtl/>
        </w:rPr>
        <w:t xml:space="preserve"> تتناول مواضيع مختلفة</w:t>
      </w:r>
      <w:r>
        <w:rPr>
          <w:rFonts w:ascii="Arial" w:hAnsi="Arial" w:eastAsia="Times New Roman" w:cs="Arial"/>
          <w:b/>
          <w:bCs/>
          <w:color w:val="222222"/>
          <w:sz w:val="28"/>
          <w:szCs w:val="28"/>
          <w:rtl/>
        </w:rPr>
        <w:t xml:space="preserve"> على المستوى الداخلي والإقليمي والدولي</w:t>
      </w:r>
    </w:p>
    <w:p w14:paraId="555D9C22">
      <w:pPr>
        <w:spacing w:after="0" w:line="240" w:lineRule="auto"/>
        <w:jc w:val="lowKashida"/>
        <w:rPr>
          <w:rFonts w:ascii="Simplified Arabic" w:hAnsi="Simplified Arabic" w:eastAsia="Times New Roman" w:cs="Simplified Arabic"/>
          <w:b/>
          <w:bCs/>
          <w:smallCaps/>
          <w:sz w:val="28"/>
          <w:szCs w:val="28"/>
          <w:rtl/>
          <w:lang w:bidi="ar-IQ"/>
        </w:rPr>
      </w:pPr>
    </w:p>
    <w:p w14:paraId="23E925CA">
      <w:pPr>
        <w:spacing w:after="0" w:line="240" w:lineRule="auto"/>
        <w:jc w:val="lowKashida"/>
        <w:rPr>
          <w:rFonts w:ascii="Simplified Arabic" w:hAnsi="Simplified Arabic" w:eastAsia="Times New Roman" w:cs="Simplified Arabic"/>
          <w:b/>
          <w:bCs/>
          <w:smallCaps/>
          <w:sz w:val="28"/>
          <w:szCs w:val="28"/>
          <w:rtl/>
          <w:lang w:bidi="ar-IQ"/>
        </w:rPr>
      </w:pPr>
    </w:p>
    <w:p w14:paraId="6DA6D97D">
      <w:pPr>
        <w:rPr>
          <w:lang w:bidi="ar-IQ"/>
        </w:rPr>
      </w:pPr>
    </w:p>
    <w:sectPr>
      <w:footerReference r:id="rId6" w:type="first"/>
      <w:footerReference r:id="rId5" w:type="default"/>
      <w:pgSz w:w="11906" w:h="16838"/>
      <w:pgMar w:top="1440" w:right="991" w:bottom="992" w:left="992" w:header="708" w:footer="708" w:gutter="0"/>
      <w:pgBorders w:offsetFrom="page">
        <w:top w:val="thinThickThinMediumGap" w:color="auto" w:sz="24" w:space="24"/>
        <w:left w:val="thinThickThinMediumGap" w:color="auto" w:sz="24" w:space="24"/>
        <w:bottom w:val="thinThickThinMediumGap" w:color="auto" w:sz="24" w:space="24"/>
        <w:right w:val="thinThickThinMediumGap" w:color="auto" w:sz="24" w:space="24"/>
      </w:pgBorders>
      <w:cols w:space="708" w:num="1"/>
      <w:titlePg/>
      <w:bidi/>
      <w:rtlGutter w:val="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implified Arabic">
    <w:panose1 w:val="02020603050405020304"/>
    <w:charset w:val="00"/>
    <w:family w:val="roman"/>
    <w:pitch w:val="default"/>
    <w:sig w:usb0="00002003" w:usb1="80000000" w:usb2="00000008" w:usb3="00000000" w:csb0="00000041" w:csb1="20080000"/>
  </w:font>
  <w:font w:name="PT Bold Heading">
    <w:altName w:val="Segoe UI Semilight"/>
    <w:panose1 w:val="00000000000000000000"/>
    <w:charset w:val="B2"/>
    <w:family w:val="auto"/>
    <w:pitch w:val="default"/>
    <w:sig w:usb0="00000000" w:usb1="00000000" w:usb2="00000008" w:usb3="00000000" w:csb0="00000040" w:csb1="00000000"/>
  </w:font>
  <w:font w:name="Helvetica">
    <w:altName w:val="Arial"/>
    <w:panose1 w:val="020B0604020202020204"/>
    <w:charset w:val="00"/>
    <w:family w:val="swiss"/>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 w:name="Segoe UI Semilight">
    <w:panose1 w:val="020B0402040204020203"/>
    <w:charset w:val="00"/>
    <w:family w:val="auto"/>
    <w:pitch w:val="default"/>
    <w:sig w:usb0="E4002EFF" w:usb1="C000E47F" w:usb2="00000009" w:usb3="00000000" w:csb0="200001FF" w:csb1="00000000"/>
  </w:font>
  <w:font w:name="Segoe UI Semilight">
    <w:panose1 w:val="020B0402040204020203"/>
    <w:charset w:val="B2"/>
    <w:family w:val="auto"/>
    <w:pitch w:val="default"/>
    <w:sig w:usb0="E4002EFF" w:usb1="C000E47F"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tl/>
      </w:rPr>
      <w:id w:val="-1482535501"/>
      <w:docPartObj>
        <w:docPartGallery w:val="autotext"/>
      </w:docPartObj>
    </w:sdtPr>
    <w:sdtEndPr>
      <w:rPr>
        <w:rtl/>
      </w:rPr>
    </w:sdtEndPr>
    <w:sdtContent>
      <w:p w14:paraId="05BF4348">
        <w:pPr>
          <w:pStyle w:val="4"/>
          <w:jc w:val="cente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tl/>
            <w:lang w:val="ar-SA"/>
          </w:rPr>
          <w:t>33</w:t>
        </w:r>
        <w:r>
          <w:rPr>
            <w:sz w:val="28"/>
            <w:szCs w:val="28"/>
          </w:rPr>
          <w:fldChar w:fldCharType="end"/>
        </w:r>
      </w:p>
    </w:sdtContent>
  </w:sdt>
  <w:p w14:paraId="37A37738">
    <w:pPr>
      <w:pStyle w:val="4"/>
      <w:jc w:val="center"/>
      <w:rPr>
        <w:lang w:bidi="ar-IQ"/>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89A80">
    <w:pPr>
      <w:pStyle w:val="4"/>
      <w:jc w:val="center"/>
      <w:rPr>
        <w:rFonts w:cs="PT Bold Heading"/>
        <w:sz w:val="28"/>
        <w:szCs w:val="28"/>
        <w:rtl/>
        <w:lang w:bidi="ar-IQ"/>
      </w:rPr>
    </w:pPr>
    <w:r>
      <w:rPr>
        <w:rFonts w:hint="cs" w:cs="PT Bold Heading"/>
        <w:sz w:val="28"/>
        <w:szCs w:val="28"/>
        <w:rtl/>
        <w:lang w:bidi="ar-IQ"/>
      </w:rPr>
      <w:t xml:space="preserve">العراق </w:t>
    </w:r>
  </w:p>
  <w:p w14:paraId="1D51DE9C">
    <w:pPr>
      <w:pStyle w:val="4"/>
      <w:jc w:val="center"/>
      <w:rPr>
        <w:rFonts w:cs="PT Bold Heading"/>
        <w:sz w:val="28"/>
        <w:szCs w:val="28"/>
        <w:lang w:bidi="ar-IQ"/>
      </w:rPr>
    </w:pPr>
    <w:r>
      <w:rPr>
        <w:rFonts w:hint="cs" w:cs="PT Bold Heading"/>
        <w:sz w:val="28"/>
        <w:szCs w:val="28"/>
        <w:rtl/>
        <w:lang w:bidi="ar-IQ"/>
      </w:rPr>
      <w:t>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6">
    <w:p>
      <w:pPr>
        <w:spacing w:before="0" w:after="0" w:line="276" w:lineRule="auto"/>
      </w:pPr>
      <w:r>
        <w:separator/>
      </w:r>
    </w:p>
  </w:footnote>
  <w:footnote w:type="continuationSeparator" w:id="57">
    <w:p>
      <w:pPr>
        <w:spacing w:before="0" w:after="0" w:line="276" w:lineRule="auto"/>
      </w:pPr>
      <w:r>
        <w:continuationSeparator/>
      </w:r>
    </w:p>
  </w:footnote>
  <w:footnote w:id="0">
    <w:p w14:paraId="334486D5">
      <w:pPr>
        <w:pStyle w:val="6"/>
        <w:jc w:val="both"/>
        <w:rPr>
          <w:rtl/>
          <w:lang w:bidi="ar-IQ"/>
        </w:rPr>
      </w:pPr>
      <w:r>
        <w:rPr>
          <w:rStyle w:val="5"/>
        </w:rPr>
        <w:footnoteRef/>
      </w:r>
      <w:r>
        <w:rPr>
          <w:rtl/>
        </w:rPr>
        <w:t xml:space="preserve"> </w:t>
      </w:r>
      <w:r>
        <w:t xml:space="preserve">- </w:t>
      </w:r>
      <w:r>
        <w:rPr>
          <w:rFonts w:hint="cs"/>
          <w:rtl/>
          <w:lang w:bidi="ar-IQ"/>
        </w:rPr>
        <w:t>أطلقت إيران هذه العملية في الأول من أكتوبر/تشرين الأول 2024، ردا على إغتيال إسرائيل لرئيس المكتب السياسي لحركة المقاومة الإسلامية (حماس) الشهيد إسماعيل هنية، إذ شنت إيران هجوماً صاروخياً واسع النطاق أستهدف عمق إسرائيل، وأسفر عن وقوع خسائر كبيرة داخل الأراضي المحتلة، كما تسبب في إغلاق المجال الجوي، ودفع بأعداد كبيرة من الاسرائليين إلى الاحتماء بالملاجئ، واستخدمت إيران في هجومها هذا عددا كبيرا من الصواريخ ومن طرازات مختلفة، من بينها صواريخ بالستية فرط صوينة، وقد أعترف العدو الصهيوني لاحقا بوقوع خسائر نتيجة هذا الهجوم.</w:t>
      </w:r>
    </w:p>
  </w:footnote>
  <w:footnote w:id="1">
    <w:p w14:paraId="21E732C8">
      <w:pPr>
        <w:pStyle w:val="6"/>
      </w:pPr>
      <w:r>
        <w:rPr>
          <w:rFonts w:hint="cs"/>
          <w:rtl/>
        </w:rPr>
        <w:t>(</w:t>
      </w:r>
      <w:r>
        <w:rPr>
          <w:rStyle w:val="5"/>
        </w:rPr>
        <w:footnoteRef/>
      </w:r>
      <w:r>
        <w:rPr>
          <w:rFonts w:hint="cs"/>
          <w:rtl/>
        </w:rPr>
        <w:t>)</w:t>
      </w:r>
      <w:r>
        <w:rPr>
          <w:rtl/>
        </w:rPr>
        <w:t xml:space="preserve"> </w:t>
      </w:r>
      <w:r>
        <w:rPr>
          <w:rFonts w:hint="cs"/>
          <w:rtl/>
        </w:rPr>
        <w:t>- محسن حنون غالي: الرقابة الدولية والوطنية على إنفاذ أحكام القانون الدولي لحقوق الإنسان، مكتبة زين الحقوقية، لبنان، 2019، ص21.</w:t>
      </w:r>
    </w:p>
  </w:footnote>
  <w:footnote w:id="2">
    <w:p w14:paraId="6642056B">
      <w:pPr>
        <w:pStyle w:val="6"/>
      </w:pPr>
      <w:r>
        <w:rPr>
          <w:rStyle w:val="5"/>
        </w:rPr>
        <w:footnoteRef/>
      </w:r>
      <w:r>
        <w:rPr>
          <w:rtl/>
        </w:rPr>
        <w:t xml:space="preserve"> </w:t>
      </w:r>
      <w:r>
        <w:rPr>
          <w:rFonts w:hint="cs"/>
          <w:rtl/>
        </w:rPr>
        <w:t>-هانس مورغنثاو: السياسة بين الأمم: الكفاح من أجل القوة والسلام، 1948، ص21.</w:t>
      </w:r>
    </w:p>
  </w:footnote>
  <w:footnote w:id="3">
    <w:p w14:paraId="0D2F39AC">
      <w:pPr>
        <w:pStyle w:val="6"/>
      </w:pPr>
      <w:r>
        <w:rPr>
          <w:rStyle w:val="5"/>
        </w:rPr>
        <w:footnoteRef/>
      </w:r>
      <w:r>
        <w:rPr>
          <w:rtl/>
        </w:rPr>
        <w:t xml:space="preserve"> </w:t>
      </w:r>
      <w:r>
        <w:rPr>
          <w:rFonts w:hint="cs"/>
          <w:rtl/>
        </w:rPr>
        <w:t>-قرارات مجلس الأمن الدولي بشأن النزاعات الإقليمية (انظر مثلا القرار 242 لعام 1967، والقرار 678 لعام 1990).</w:t>
      </w:r>
    </w:p>
  </w:footnote>
  <w:footnote w:id="4">
    <w:p w14:paraId="358E7A98">
      <w:pPr>
        <w:pStyle w:val="6"/>
      </w:pPr>
      <w:r>
        <w:rPr>
          <w:rFonts w:hint="cs"/>
          <w:rtl/>
        </w:rPr>
        <w:t xml:space="preserve"> (</w:t>
      </w:r>
      <w:r>
        <w:rPr>
          <w:rStyle w:val="5"/>
        </w:rPr>
        <w:footnoteRef/>
      </w:r>
      <w:r>
        <w:rPr>
          <w:rtl/>
        </w:rPr>
        <w:t xml:space="preserve"> </w:t>
      </w:r>
      <w:r>
        <w:rPr>
          <w:rFonts w:hint="cs"/>
          <w:rtl/>
        </w:rPr>
        <w:t>)</w:t>
      </w:r>
      <w:r>
        <w:rPr>
          <w:rtl/>
        </w:rPr>
        <w:t xml:space="preserve">  راجع المادتين (146و147) من إتفاقية جنيف الرابعة بشأن حماية الأشخاص المدنيين في وقت الحرب لعام 1949.</w:t>
      </w:r>
    </w:p>
  </w:footnote>
  <w:footnote w:id="5">
    <w:p w14:paraId="5B333C25">
      <w:pPr>
        <w:pStyle w:val="6"/>
      </w:pPr>
      <w:r>
        <w:rPr>
          <w:rFonts w:hint="cs"/>
          <w:rtl/>
        </w:rPr>
        <w:t>(</w:t>
      </w:r>
      <w:r>
        <w:rPr>
          <w:rStyle w:val="5"/>
        </w:rPr>
        <w:footnoteRef/>
      </w:r>
      <w:r>
        <w:rPr>
          <w:rFonts w:hint="cs"/>
          <w:rtl/>
        </w:rPr>
        <w:t>)</w:t>
      </w:r>
      <w:r>
        <w:rPr>
          <w:rtl/>
        </w:rPr>
        <w:t xml:space="preserve"> </w:t>
      </w:r>
      <w:r>
        <w:rPr>
          <w:rFonts w:hint="cs"/>
          <w:rtl/>
        </w:rPr>
        <w:t>- راجع البند (ب) من المادة (23) من إتفاقية لاهاي لعام 1907.</w:t>
      </w:r>
    </w:p>
  </w:footnote>
  <w:footnote w:id="6">
    <w:p w14:paraId="4F7A6322">
      <w:pPr>
        <w:pStyle w:val="6"/>
      </w:pPr>
      <w:r>
        <w:rPr>
          <w:rFonts w:hint="cs"/>
          <w:rtl/>
        </w:rPr>
        <w:t>(</w:t>
      </w:r>
      <w:r>
        <w:rPr>
          <w:rStyle w:val="5"/>
        </w:rPr>
        <w:footnoteRef/>
      </w:r>
      <w:r>
        <w:rPr>
          <w:rFonts w:hint="cs"/>
          <w:rtl/>
        </w:rPr>
        <w:t>)</w:t>
      </w:r>
      <w:r>
        <w:rPr>
          <w:rtl/>
        </w:rPr>
        <w:t xml:space="preserve"> </w:t>
      </w:r>
      <w:r>
        <w:rPr>
          <w:rFonts w:hint="cs"/>
          <w:rtl/>
        </w:rPr>
        <w:t>- راجع المادة (6) من إتفاقية لندن لعام 1945 (ميثاق المحكمة العسكرية الدولية).</w:t>
      </w:r>
    </w:p>
  </w:footnote>
  <w:footnote w:id="7">
    <w:p w14:paraId="4E83078C">
      <w:pPr>
        <w:pStyle w:val="6"/>
      </w:pPr>
      <w:r>
        <w:rPr>
          <w:rStyle w:val="5"/>
        </w:rPr>
        <w:footnoteRef/>
      </w:r>
      <w:r>
        <w:rPr>
          <w:rtl/>
        </w:rPr>
        <w:t xml:space="preserve"> </w:t>
      </w:r>
      <w:r>
        <w:rPr>
          <w:rFonts w:hint="cs"/>
          <w:rtl/>
        </w:rPr>
        <w:t>-الفقرة (2) من المادة (51) من البروتوكول الإضافي الأول لعام 1977</w:t>
      </w:r>
    </w:p>
  </w:footnote>
  <w:footnote w:id="8">
    <w:p w14:paraId="612B5C3B">
      <w:pPr>
        <w:pStyle w:val="6"/>
      </w:pPr>
      <w:r>
        <w:rPr>
          <w:rStyle w:val="5"/>
        </w:rPr>
        <w:footnoteRef/>
      </w:r>
      <w:r>
        <w:rPr>
          <w:rtl/>
        </w:rPr>
        <w:t xml:space="preserve"> </w:t>
      </w:r>
      <w:r>
        <w:rPr>
          <w:rFonts w:hint="cs"/>
          <w:rtl/>
        </w:rPr>
        <w:t>- المادة (2/8- ب/4) من نظام روما الأساسي للمحكمة الجنائية الدولية.</w:t>
      </w:r>
    </w:p>
  </w:footnote>
  <w:footnote w:id="9">
    <w:p w14:paraId="4E838E68">
      <w:pPr>
        <w:pStyle w:val="6"/>
      </w:pPr>
      <w:r>
        <w:rPr>
          <w:rStyle w:val="5"/>
        </w:rPr>
        <w:footnoteRef/>
      </w:r>
      <w:r>
        <w:rPr>
          <w:rtl/>
        </w:rPr>
        <w:t xml:space="preserve"> </w:t>
      </w:r>
      <w:r>
        <w:rPr>
          <w:rFonts w:hint="cs"/>
          <w:rtl/>
        </w:rPr>
        <w:t>- الرأي الإستشاري لمحكمة العدل الدولية عام 1996 بشأن مشروعية التهديد بالأسلحة النووية أو إستخدامها.</w:t>
      </w:r>
    </w:p>
  </w:footnote>
  <w:footnote w:id="10">
    <w:p w14:paraId="2EF4BA5C">
      <w:pPr>
        <w:pStyle w:val="6"/>
      </w:pPr>
      <w:r>
        <w:rPr>
          <w:rStyle w:val="5"/>
        </w:rPr>
        <w:footnoteRef/>
      </w:r>
      <w:r>
        <w:rPr>
          <w:rtl/>
        </w:rPr>
        <w:t xml:space="preserve"> </w:t>
      </w:r>
      <w:r>
        <w:rPr>
          <w:rFonts w:hint="cs"/>
          <w:rtl/>
        </w:rPr>
        <w:t>- المادة الأولى من ميثاق منظمة الأمم المتحدة لعام 1945 الذي بين ان مقاصد الأمم المتحدة هي حفظ السلم والأمن الدوليين واتخاذ التدابير المشتركة الفعالة لمنع الأسباب التي تهدد السلم وازالتها، وقمع اعمال العدوان وغيرها من وجوه الإخلال بالسلم.</w:t>
      </w:r>
    </w:p>
  </w:footnote>
  <w:footnote w:id="11">
    <w:p w14:paraId="514D953B">
      <w:pPr>
        <w:pStyle w:val="6"/>
      </w:pPr>
      <w:r>
        <w:rPr>
          <w:rStyle w:val="5"/>
        </w:rPr>
        <w:footnoteRef/>
      </w:r>
      <w:r>
        <w:rPr>
          <w:rtl/>
        </w:rPr>
        <w:t xml:space="preserve"> </w:t>
      </w:r>
      <w:r>
        <w:rPr>
          <w:rFonts w:hint="cs"/>
          <w:rtl/>
        </w:rPr>
        <w:t>- المادة (2) من الاتفاقية الدولية لقمع تمويل الارهاب لعام 1999</w:t>
      </w:r>
    </w:p>
  </w:footnote>
  <w:footnote w:id="12">
    <w:p w14:paraId="473CCED8">
      <w:pPr>
        <w:pStyle w:val="6"/>
      </w:pPr>
      <w:r>
        <w:rPr>
          <w:rStyle w:val="5"/>
        </w:rPr>
        <w:footnoteRef/>
      </w:r>
      <w:r>
        <w:rPr>
          <w:rtl/>
        </w:rPr>
        <w:t xml:space="preserve"> </w:t>
      </w:r>
      <w:r>
        <w:rPr>
          <w:rFonts w:hint="cs"/>
          <w:rtl/>
        </w:rPr>
        <w:t>- المادة (1) من الاتفاقية العربية لمكافحة الإرهاب لعام 1988.</w:t>
      </w:r>
    </w:p>
  </w:footnote>
  <w:footnote w:id="13">
    <w:p w14:paraId="3C0529C7">
      <w:pPr>
        <w:pStyle w:val="6"/>
      </w:pPr>
      <w:r>
        <w:rPr>
          <w:rFonts w:hint="cs"/>
          <w:rtl/>
        </w:rPr>
        <w:t>(</w:t>
      </w:r>
      <w:r>
        <w:rPr>
          <w:rStyle w:val="5"/>
        </w:rPr>
        <w:footnoteRef/>
      </w:r>
      <w:r>
        <w:rPr>
          <w:rFonts w:hint="cs"/>
          <w:rtl/>
        </w:rPr>
        <w:t>)</w:t>
      </w:r>
      <w:r>
        <w:rPr>
          <w:rtl/>
        </w:rPr>
        <w:t xml:space="preserve"> </w:t>
      </w:r>
      <w:r>
        <w:rPr>
          <w:rFonts w:hint="cs"/>
          <w:rtl/>
        </w:rPr>
        <w:t>- أنظر الفقرتين (2و3) من المادة (51)، وكذلك الفقرة (3) من المادة (85) من البروتوكول الأول الإضافي إلى إتفاقيات جنيف.</w:t>
      </w:r>
    </w:p>
  </w:footnote>
  <w:footnote w:id="14">
    <w:p w14:paraId="165F7BBA">
      <w:pPr>
        <w:pStyle w:val="6"/>
      </w:pPr>
      <w:r>
        <w:rPr>
          <w:rFonts w:hint="cs"/>
          <w:rtl/>
        </w:rPr>
        <w:t>(</w:t>
      </w:r>
      <w:r>
        <w:rPr>
          <w:rStyle w:val="5"/>
        </w:rPr>
        <w:footnoteRef/>
      </w:r>
      <w:r>
        <w:rPr>
          <w:rFonts w:hint="cs"/>
          <w:rtl/>
        </w:rPr>
        <w:t>)</w:t>
      </w:r>
      <w:r>
        <w:rPr>
          <w:rtl/>
        </w:rPr>
        <w:t xml:space="preserve"> </w:t>
      </w:r>
      <w:r>
        <w:rPr>
          <w:rFonts w:hint="cs"/>
          <w:rtl/>
        </w:rPr>
        <w:t>- أنظر المادتين (50) و(52) من البروتوكول الأول الإضافي إلى إتفاقيات جنيف.</w:t>
      </w:r>
    </w:p>
  </w:footnote>
  <w:footnote w:id="15">
    <w:p w14:paraId="1FFDE321">
      <w:pPr>
        <w:pStyle w:val="6"/>
      </w:pPr>
      <w:r>
        <w:rPr>
          <w:rFonts w:hint="cs"/>
          <w:rtl/>
        </w:rPr>
        <w:t>(</w:t>
      </w:r>
      <w:r>
        <w:rPr>
          <w:rStyle w:val="5"/>
          <w:vertAlign w:val="baseline"/>
        </w:rPr>
        <w:footnoteRef/>
      </w:r>
      <w:r>
        <w:rPr>
          <w:rtl/>
        </w:rPr>
        <w:t xml:space="preserve"> </w:t>
      </w:r>
      <w:r>
        <w:rPr>
          <w:rFonts w:hint="cs"/>
          <w:rtl/>
        </w:rPr>
        <w:t xml:space="preserve">)- علي مطر: الإنتهاكات الأمريكية للقانون الدولي في عملية إغتيال اللواء سليماني، مركز باحث للدراسات الفلسطينية والإستراتيجية، منشور على الموقع الإلكتروني: </w:t>
      </w:r>
      <w:r>
        <w:t>www.bahethcenter.net</w:t>
      </w:r>
    </w:p>
  </w:footnote>
  <w:footnote w:id="16">
    <w:p w14:paraId="7CF5180A">
      <w:pPr>
        <w:pStyle w:val="6"/>
      </w:pPr>
      <w:r>
        <w:rPr>
          <w:rFonts w:hint="cs"/>
          <w:rtl/>
        </w:rPr>
        <w:t>(</w:t>
      </w:r>
      <w:r>
        <w:rPr>
          <w:rStyle w:val="5"/>
          <w:vertAlign w:val="baseline"/>
        </w:rPr>
        <w:footnoteRef/>
      </w:r>
      <w:r>
        <w:rPr>
          <w:rFonts w:hint="cs"/>
          <w:rtl/>
        </w:rPr>
        <w:t>)</w:t>
      </w:r>
      <w:r>
        <w:rPr>
          <w:rtl/>
        </w:rPr>
        <w:t xml:space="preserve"> </w:t>
      </w:r>
      <w:r>
        <w:rPr>
          <w:rFonts w:hint="cs"/>
          <w:rtl/>
        </w:rPr>
        <w:t>- أنشأت هذه المحكمة بموجب إتفاقية روما الموقعة في 17/تموز من  عام 1998، من قبل (120) دولة، ودخلت حيز التنفيذ عام 2002، وهي محكمة دائمة ومقرها في لاهاي في هولندا،  وهي أول محكمة قادرة على محاكمة الأفراد المتهمين بالجرائم الدولية المتمثلة   بجريمة الإبادة الجماعية، والجرائم ضد الإنسانية، وجرائم الحرب، وجريمة العدوان.</w:t>
      </w:r>
    </w:p>
  </w:footnote>
  <w:footnote w:id="17">
    <w:p w14:paraId="09C142E2">
      <w:pPr>
        <w:pStyle w:val="6"/>
      </w:pPr>
      <w:r>
        <w:rPr>
          <w:rFonts w:hint="cs"/>
          <w:rtl/>
        </w:rPr>
        <w:t>(</w:t>
      </w:r>
      <w:r>
        <w:rPr>
          <w:rStyle w:val="5"/>
          <w:vertAlign w:val="baseline"/>
        </w:rPr>
        <w:footnoteRef/>
      </w:r>
      <w:r>
        <w:rPr>
          <w:rtl/>
        </w:rPr>
        <w:t xml:space="preserve"> </w:t>
      </w:r>
      <w:r>
        <w:rPr>
          <w:rFonts w:hint="cs"/>
          <w:rtl/>
        </w:rPr>
        <w:t>)- راجع المادة (4) من نظام روما الأساسي للمحكمة الجنائية الدولية.</w:t>
      </w:r>
    </w:p>
  </w:footnote>
  <w:footnote w:id="18">
    <w:p w14:paraId="71880EE3">
      <w:pPr>
        <w:pStyle w:val="6"/>
      </w:pPr>
      <w:r>
        <w:rPr>
          <w:rFonts w:hint="cs"/>
          <w:rtl/>
        </w:rPr>
        <w:t>(</w:t>
      </w:r>
      <w:r>
        <w:rPr>
          <w:rStyle w:val="5"/>
          <w:vertAlign w:val="baseline"/>
        </w:rPr>
        <w:footnoteRef/>
      </w:r>
      <w:r>
        <w:rPr>
          <w:rtl/>
        </w:rPr>
        <w:t xml:space="preserve"> </w:t>
      </w:r>
      <w:r>
        <w:rPr>
          <w:rFonts w:hint="cs"/>
          <w:rtl/>
        </w:rPr>
        <w:t>)- نصّت الفقرة (ب) من المادة (13) من نظام روما الأساسي للمحكمة الجنائية الدولية على أنّه "إذا أحال مجلس الأمن، متصرفاً بموجب الفصل السابع من ميثاق الأمم المتحدة، حالة إلى المدعي العام يبدو فيها أنّ جريمة أو أكثر من هذه الجرائم قد ارتكبت"</w:t>
      </w:r>
    </w:p>
  </w:footnote>
  <w:footnote w:id="19">
    <w:p w14:paraId="33ABC1E9">
      <w:pPr>
        <w:pStyle w:val="6"/>
      </w:pPr>
      <w:r>
        <w:rPr>
          <w:rFonts w:hint="cs"/>
          <w:rtl/>
        </w:rPr>
        <w:t>(</w:t>
      </w:r>
      <w:r>
        <w:rPr>
          <w:rStyle w:val="5"/>
          <w:vertAlign w:val="baseline"/>
        </w:rPr>
        <w:footnoteRef/>
      </w:r>
      <w:r>
        <w:rPr>
          <w:rtl/>
        </w:rPr>
        <w:t xml:space="preserve"> </w:t>
      </w:r>
      <w:r>
        <w:rPr>
          <w:rFonts w:hint="cs"/>
          <w:rtl/>
        </w:rPr>
        <w:t xml:space="preserve">)- </w:t>
      </w:r>
      <w:r>
        <w:t>Flavia Lattanzi,Competence de la Cour penale Internationale et consentement des Etats, RGDIP,1999,P442</w:t>
      </w:r>
    </w:p>
  </w:footnote>
  <w:footnote w:id="20">
    <w:p w14:paraId="06FBCA2B">
      <w:pPr>
        <w:pStyle w:val="6"/>
        <w:rPr>
          <w:lang w:bidi="ar-IQ"/>
        </w:rPr>
      </w:pPr>
      <w:r>
        <w:rPr>
          <w:rFonts w:hint="cs"/>
          <w:rtl/>
          <w:lang w:bidi="ar-IQ"/>
        </w:rPr>
        <w:t>(</w:t>
      </w:r>
      <w:r>
        <w:rPr>
          <w:rStyle w:val="5"/>
          <w:vertAlign w:val="baseline"/>
        </w:rPr>
        <w:footnoteRef/>
      </w:r>
      <w:r>
        <w:rPr>
          <w:rFonts w:hint="cs"/>
          <w:rtl/>
          <w:lang w:bidi="ar-IQ"/>
        </w:rPr>
        <w:t>)- محسن حنون غالي: الرقابة الدولية والوطنية على إنفاذ أحاكم القانون الدولي لحقوق الإنسان، مرجع سابق، ص46.</w:t>
      </w:r>
    </w:p>
  </w:footnote>
  <w:footnote w:id="21">
    <w:p w14:paraId="0A54CB95">
      <w:pPr>
        <w:pStyle w:val="6"/>
      </w:pPr>
      <w:r>
        <w:rPr>
          <w:rFonts w:hint="cs"/>
          <w:rtl/>
        </w:rPr>
        <w:t>(</w:t>
      </w:r>
      <w:r>
        <w:rPr>
          <w:rStyle w:val="5"/>
          <w:vertAlign w:val="baseline"/>
        </w:rPr>
        <w:footnoteRef/>
      </w:r>
      <w:r>
        <w:rPr>
          <w:rtl/>
        </w:rPr>
        <w:t xml:space="preserve"> </w:t>
      </w:r>
      <w:r>
        <w:rPr>
          <w:rFonts w:hint="cs"/>
          <w:rtl/>
        </w:rPr>
        <w:t>)- راجع: الفقرة (2) من المادة (36) من النظام الأساسي لمحكمة العدل الدولية.</w:t>
      </w:r>
    </w:p>
  </w:footnote>
  <w:footnote w:id="22">
    <w:p w14:paraId="6F141A08">
      <w:pPr>
        <w:pStyle w:val="6"/>
        <w:jc w:val="both"/>
        <w:rPr>
          <w:rFonts w:ascii="Simplified Arabic" w:hAnsi="Simplified Arabic" w:cs="Simplified Arabic"/>
          <w:sz w:val="24"/>
          <w:szCs w:val="24"/>
          <w:rtl/>
          <w:lang w:bidi="ar-IQ"/>
        </w:rPr>
      </w:pPr>
      <w:r>
        <w:rPr>
          <w:rFonts w:ascii="Simplified Arabic" w:hAnsi="Simplified Arabic" w:cs="Simplified Arabic"/>
          <w:b/>
          <w:bCs/>
          <w:sz w:val="24"/>
          <w:szCs w:val="24"/>
          <w:lang w:val="fr-FR"/>
        </w:rPr>
        <w:t>(</w:t>
      </w:r>
      <w:r>
        <w:rPr>
          <w:lang w:val="fr-FR"/>
        </w:rPr>
        <w:footnoteRef/>
      </w:r>
      <w:r>
        <w:rPr>
          <w:rFonts w:ascii="Simplified Arabic" w:hAnsi="Simplified Arabic" w:cs="Simplified Arabic"/>
          <w:b/>
          <w:bCs/>
          <w:sz w:val="24"/>
          <w:szCs w:val="24"/>
          <w:lang w:val="fr-FR"/>
        </w:rPr>
        <w:t xml:space="preserve">) </w:t>
      </w:r>
      <w:r>
        <w:rPr>
          <w:rFonts w:ascii="Simplified Arabic" w:hAnsi="Simplified Arabic" w:cs="Simplified Arabic"/>
          <w:sz w:val="24"/>
          <w:szCs w:val="24"/>
          <w:lang w:val="fr-FR"/>
        </w:rPr>
        <w:t>Kamrul Hossain.  « Legality of the Security Council Action: Does the  International Court Of Justice Move to Take Up the Challenge of Judicial Review?»,www.docjax.com.P152</w:t>
      </w:r>
      <w:r>
        <w:rPr>
          <w:rFonts w:ascii="Simplified Arabic" w:hAnsi="Simplified Arabic" w:cs="Simplified Arabic"/>
          <w:sz w:val="24"/>
          <w:szCs w:val="24"/>
        </w:rPr>
        <w:t xml:space="preserve">.                                                              </w:t>
      </w:r>
    </w:p>
  </w:footnote>
  <w:footnote w:id="23">
    <w:p w14:paraId="424AFE2A">
      <w:pPr>
        <w:pStyle w:val="6"/>
        <w:jc w:val="right"/>
        <w:rPr>
          <w:rFonts w:ascii="Simplified Arabic" w:hAnsi="Simplified Arabic" w:cs="Simplified Arabic"/>
          <w:b/>
          <w:bCs/>
          <w:sz w:val="24"/>
          <w:szCs w:val="24"/>
          <w:rtl/>
          <w:lang w:bidi="ar-IQ"/>
        </w:rPr>
      </w:pPr>
      <w:r>
        <w:rPr>
          <w:rFonts w:hint="cs" w:ascii="Simplified Arabic" w:hAnsi="Simplified Arabic" w:cs="Simplified Arabic"/>
          <w:sz w:val="24"/>
          <w:szCs w:val="24"/>
          <w:vertAlign w:val="superscript"/>
          <w:rtl/>
        </w:rPr>
        <w:t xml:space="preserve"> </w:t>
      </w:r>
      <w:r>
        <w:rPr>
          <w:rFonts w:hint="cs" w:ascii="Simplified Arabic" w:hAnsi="Simplified Arabic" w:cs="Simplified Arabic"/>
          <w:sz w:val="24"/>
          <w:szCs w:val="24"/>
          <w:vertAlign w:val="superscript"/>
          <w:rtl/>
          <w:lang w:bidi="ar-IQ"/>
        </w:rPr>
        <w:t xml:space="preserve">                                                                                                                                                                                                                  </w:t>
      </w:r>
      <w:r>
        <w:rPr>
          <w:rFonts w:ascii="Simplified Arabic" w:hAnsi="Simplified Arabic" w:cs="Simplified Arabic"/>
          <w:sz w:val="24"/>
          <w:szCs w:val="24"/>
          <w:vertAlign w:val="superscript"/>
        </w:rPr>
        <w:t>(</w:t>
      </w:r>
      <w:r>
        <w:rPr>
          <w:rStyle w:val="5"/>
          <w:rFonts w:ascii="Simplified Arabic" w:hAnsi="Simplified Arabic" w:cs="Simplified Arabic"/>
          <w:sz w:val="24"/>
          <w:szCs w:val="24"/>
        </w:rPr>
        <w:footnoteRef/>
      </w:r>
      <w:r>
        <w:rPr>
          <w:rFonts w:ascii="Simplified Arabic" w:hAnsi="Simplified Arabic" w:cs="Simplified Arabic"/>
          <w:sz w:val="24"/>
          <w:szCs w:val="24"/>
          <w:vertAlign w:val="superscript"/>
        </w:rPr>
        <w:t>)</w:t>
      </w:r>
      <w:r>
        <w:rPr>
          <w:rFonts w:ascii="Simplified Arabic" w:hAnsi="Simplified Arabic" w:cs="Simplified Arabic"/>
          <w:sz w:val="24"/>
          <w:szCs w:val="24"/>
        </w:rPr>
        <w:t xml:space="preserve"> Ibid, P153.</w:t>
      </w:r>
      <w:r>
        <w:rPr>
          <w:rFonts w:hint="cs" w:ascii="Simplified Arabic" w:hAnsi="Simplified Arabic" w:cs="Simplified Arabic"/>
          <w:sz w:val="24"/>
          <w:szCs w:val="24"/>
          <w:rtl/>
          <w:lang w:val="en-US" w:bidi="ar-IQ"/>
        </w:rPr>
        <w:t xml:space="preserve"> </w:t>
      </w:r>
      <w:r>
        <w:rPr>
          <w:rFonts w:hint="cs" w:ascii="Simplified Arabic" w:hAnsi="Simplified Arabic" w:cs="Simplified Arabic"/>
          <w:sz w:val="24"/>
          <w:szCs w:val="24"/>
          <w:rtl/>
        </w:rPr>
        <w:t xml:space="preserve"> </w:t>
      </w:r>
      <w:r>
        <w:rPr>
          <w:rFonts w:ascii="Simplified Arabic" w:hAnsi="Simplified Arabic" w:cs="Simplified Arabic"/>
          <w:sz w:val="24"/>
          <w:szCs w:val="24"/>
        </w:rPr>
        <w:t xml:space="preserve">                                                                                                          </w:t>
      </w:r>
      <w:r>
        <w:rPr>
          <w:rFonts w:hint="cs" w:ascii="Simplified Arabic" w:hAnsi="Simplified Arabic" w:cs="Simplified Arabic"/>
          <w:sz w:val="24"/>
          <w:szCs w:val="24"/>
          <w:rtl/>
          <w:lang w:bidi="ar-IQ"/>
        </w:rPr>
        <w:t xml:space="preserve">          </w:t>
      </w:r>
    </w:p>
  </w:footnote>
  <w:footnote w:id="24">
    <w:p w14:paraId="300438AA">
      <w:pPr>
        <w:pStyle w:val="6"/>
        <w:jc w:val="both"/>
        <w:rPr>
          <w:rFonts w:ascii="Simplified Arabic" w:hAnsi="Simplified Arabic" w:cs="Simplified Arabic"/>
          <w:sz w:val="24"/>
          <w:szCs w:val="24"/>
          <w:rtl/>
          <w:lang w:bidi="ar-IQ"/>
        </w:rPr>
      </w:pPr>
      <w:r>
        <w:rPr>
          <w:rFonts w:ascii="Simplified Arabic" w:hAnsi="Simplified Arabic" w:cs="Simplified Arabic"/>
          <w:b/>
          <w:bCs/>
          <w:sz w:val="24"/>
          <w:szCs w:val="24"/>
          <w:vertAlign w:val="superscript"/>
        </w:rPr>
        <w:t>(</w:t>
      </w:r>
      <w:r>
        <w:rPr>
          <w:rStyle w:val="5"/>
          <w:rFonts w:ascii="Simplified Arabic" w:hAnsi="Simplified Arabic" w:cs="Simplified Arabic"/>
          <w:sz w:val="24"/>
          <w:szCs w:val="24"/>
        </w:rPr>
        <w:footnoteRef/>
      </w:r>
      <w:r>
        <w:rPr>
          <w:rFonts w:ascii="Simplified Arabic" w:hAnsi="Simplified Arabic" w:cs="Simplified Arabic"/>
          <w:b/>
          <w:bCs/>
          <w:sz w:val="24"/>
          <w:szCs w:val="24"/>
          <w:vertAlign w:val="superscript"/>
        </w:rPr>
        <w:t>)</w:t>
      </w:r>
      <w:r>
        <w:rPr>
          <w:rFonts w:ascii="Simplified Arabic" w:hAnsi="Simplified Arabic" w:cs="Simplified Arabic"/>
          <w:b/>
          <w:bCs/>
          <w:sz w:val="24"/>
          <w:szCs w:val="24"/>
        </w:rPr>
        <w:t xml:space="preserve"> </w:t>
      </w:r>
      <w:r>
        <w:rPr>
          <w:rFonts w:ascii="Simplified Arabic" w:hAnsi="Simplified Arabic" w:cs="Simplified Arabic"/>
          <w:sz w:val="24"/>
          <w:szCs w:val="24"/>
          <w:lang w:val="fr-FR"/>
        </w:rPr>
        <w:t xml:space="preserve">Maria Palmqvist." The Legal Security of the United Nations -Can the International Court of Justice review the decisions of the Security Council?” Faculty of Law University of Lund. P 39.                                                     </w:t>
      </w:r>
    </w:p>
  </w:footnote>
  <w:footnote w:id="25">
    <w:p w14:paraId="2255FBAE">
      <w:pPr>
        <w:pStyle w:val="6"/>
        <w:jc w:val="both"/>
        <w:rPr>
          <w:rFonts w:ascii="Simplified Arabic" w:hAnsi="Simplified Arabic" w:cs="Simplified Arabic"/>
          <w:sz w:val="24"/>
          <w:szCs w:val="24"/>
          <w:rtl/>
          <w:lang w:bidi="ar-LB"/>
        </w:rPr>
      </w:pPr>
      <w:r>
        <w:rPr>
          <w:rFonts w:hint="cs" w:ascii="Simplified Arabic" w:hAnsi="Simplified Arabic" w:cs="Simplified Arabic"/>
          <w:sz w:val="24"/>
          <w:szCs w:val="24"/>
          <w:rtl/>
        </w:rPr>
        <w:t xml:space="preserve">(29) </w:t>
      </w:r>
      <w:r>
        <w:rPr>
          <w:rFonts w:ascii="Simplified Arabic" w:hAnsi="Simplified Arabic" w:cs="Simplified Arabic"/>
          <w:sz w:val="24"/>
          <w:szCs w:val="24"/>
          <w:rtl/>
        </w:rPr>
        <w:t>ل</w:t>
      </w:r>
      <w:r>
        <w:rPr>
          <w:rFonts w:ascii="Simplified Arabic" w:hAnsi="Simplified Arabic" w:cs="Simplified Arabic"/>
          <w:sz w:val="24"/>
          <w:szCs w:val="24"/>
          <w:rtl/>
          <w:lang w:bidi="ar-LB"/>
        </w:rPr>
        <w:t xml:space="preserve">مى عبد الباقي العزاوي، </w:t>
      </w:r>
      <w:r>
        <w:rPr>
          <w:rFonts w:hint="cs" w:ascii="Simplified Arabic" w:hAnsi="Simplified Arabic" w:cs="Simplified Arabic"/>
          <w:sz w:val="24"/>
          <w:szCs w:val="24"/>
          <w:rtl/>
          <w:lang w:bidi="ar-LB"/>
        </w:rPr>
        <w:t>الوسائل القانونية لإصلاح مجلس الأمن لتفادي الإنتقائية وازدواجية المعايير في تعامله مع القضايا الدولية، منشورات الحلبي الحقوقية، بيروت، 2014</w:t>
      </w:r>
      <w:r>
        <w:rPr>
          <w:rFonts w:ascii="Simplified Arabic" w:hAnsi="Simplified Arabic" w:cs="Simplified Arabic"/>
          <w:sz w:val="24"/>
          <w:szCs w:val="24"/>
          <w:rtl/>
          <w:lang w:bidi="ar-LB"/>
        </w:rPr>
        <w:t>، ص319.</w:t>
      </w:r>
    </w:p>
  </w:footnote>
  <w:footnote w:id="26">
    <w:p w14:paraId="22CBAF08">
      <w:pPr>
        <w:pStyle w:val="6"/>
        <w:jc w:val="both"/>
        <w:rPr>
          <w:rFonts w:ascii="Simplified Arabic" w:hAnsi="Simplified Arabic" w:cs="Simplified Arabic"/>
          <w:sz w:val="24"/>
          <w:szCs w:val="24"/>
          <w:rtl/>
          <w:lang w:bidi="ar-LB"/>
        </w:rPr>
      </w:pPr>
      <w:r>
        <w:rPr>
          <w:rFonts w:hint="cs" w:ascii="Simplified Arabic" w:hAnsi="Simplified Arabic" w:cs="Simplified Arabic"/>
          <w:sz w:val="24"/>
          <w:szCs w:val="24"/>
          <w:rtl/>
        </w:rPr>
        <w:t xml:space="preserve">(30) </w:t>
      </w:r>
      <w:r>
        <w:rPr>
          <w:rFonts w:ascii="Simplified Arabic" w:hAnsi="Simplified Arabic" w:cs="Simplified Arabic"/>
          <w:sz w:val="24"/>
          <w:szCs w:val="24"/>
          <w:rtl/>
          <w:lang w:bidi="ar-LB"/>
        </w:rPr>
        <w:t xml:space="preserve">مفتاح عمر درباش، </w:t>
      </w:r>
      <w:r>
        <w:rPr>
          <w:rFonts w:hint="cs" w:ascii="Simplified Arabic" w:hAnsi="Simplified Arabic" w:cs="Simplified Arabic"/>
          <w:sz w:val="24"/>
          <w:szCs w:val="24"/>
          <w:rtl/>
        </w:rPr>
        <w:t>دور مجلس الأمن في تسوية المنازعات وحفظ السلم والأمن الدوليين</w:t>
      </w:r>
      <w:r>
        <w:rPr>
          <w:rFonts w:hint="cs" w:ascii="Simplified Arabic" w:hAnsi="Simplified Arabic" w:cs="Simplified Arabic"/>
          <w:sz w:val="24"/>
          <w:szCs w:val="24"/>
          <w:rtl/>
          <w:lang w:bidi="ar-LB"/>
        </w:rPr>
        <w:t>، دار الكتب الوطنية، بنغازي، ليبيا،2007</w:t>
      </w:r>
      <w:r>
        <w:rPr>
          <w:rFonts w:ascii="Simplified Arabic" w:hAnsi="Simplified Arabic" w:cs="Simplified Arabic"/>
          <w:sz w:val="24"/>
          <w:szCs w:val="24"/>
          <w:rtl/>
          <w:lang w:bidi="ar-LB"/>
        </w:rPr>
        <w:t>، ص188.</w:t>
      </w:r>
    </w:p>
  </w:footnote>
  <w:footnote w:id="27">
    <w:p w14:paraId="06748CE3">
      <w:pPr>
        <w:pStyle w:val="6"/>
        <w:rPr>
          <w:lang w:bidi="ar-IQ"/>
        </w:rPr>
      </w:pPr>
      <w:r>
        <w:rPr>
          <w:rFonts w:hint="cs"/>
          <w:rtl/>
          <w:lang w:bidi="ar-LB"/>
        </w:rPr>
        <w:t>(</w:t>
      </w:r>
      <w:r>
        <w:rPr>
          <w:rStyle w:val="5"/>
          <w:vertAlign w:val="baseline"/>
        </w:rPr>
        <w:footnoteRef/>
      </w:r>
      <w:r>
        <w:rPr>
          <w:rFonts w:hint="cs"/>
          <w:rtl/>
        </w:rPr>
        <w:t>)</w:t>
      </w:r>
      <w:r>
        <w:rPr>
          <w:rtl/>
        </w:rPr>
        <w:t xml:space="preserve"> </w:t>
      </w:r>
      <w:r>
        <w:rPr>
          <w:rFonts w:hint="cs"/>
          <w:rtl/>
          <w:lang w:bidi="ar-IQ"/>
        </w:rPr>
        <w:t>-  للإطلاع على تفاصيل هذه القضية بشكل كامل راجع: محسن حنون غاالي، الرقابة على شرعية قرارات مجلس الأمن الدولي، مكتبة زين الحقوقية، لبنان، 2021، ص188.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4A7AF"/>
    <w:multiLevelType w:val="singleLevel"/>
    <w:tmpl w:val="B864A7AF"/>
    <w:lvl w:ilvl="0" w:tentative="0">
      <w:start w:val="1"/>
      <w:numFmt w:val="decimal"/>
      <w:suff w:val="nothing"/>
      <w:lvlText w:val="%1-"/>
      <w:lvlJc w:val="left"/>
    </w:lvl>
  </w:abstractNum>
  <w:abstractNum w:abstractNumId="1">
    <w:nsid w:val="E8AAC8A2"/>
    <w:multiLevelType w:val="singleLevel"/>
    <w:tmpl w:val="E8AAC8A2"/>
    <w:lvl w:ilvl="0" w:tentative="0">
      <w:start w:val="1"/>
      <w:numFmt w:val="decimal"/>
      <w:suff w:val="space"/>
      <w:lvlText w:val="%1-"/>
      <w:lvlJc w:val="left"/>
    </w:lvl>
  </w:abstractNum>
  <w:abstractNum w:abstractNumId="2">
    <w:nsid w:val="06F5230D"/>
    <w:multiLevelType w:val="multilevel"/>
    <w:tmpl w:val="06F5230D"/>
    <w:lvl w:ilvl="0" w:tentative="0">
      <w:start w:val="1"/>
      <w:numFmt w:val="decimal"/>
      <w:lvlText w:val="%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F277C31"/>
    <w:multiLevelType w:val="multilevel"/>
    <w:tmpl w:val="0F277C31"/>
    <w:lvl w:ilvl="0" w:tentative="0">
      <w:start w:val="2"/>
      <w:numFmt w:val="arabicAlpha"/>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39F6331"/>
    <w:multiLevelType w:val="multilevel"/>
    <w:tmpl w:val="139F6331"/>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B734D2F"/>
    <w:multiLevelType w:val="multilevel"/>
    <w:tmpl w:val="1B734D2F"/>
    <w:lvl w:ilvl="0" w:tentative="0">
      <w:start w:val="1"/>
      <w:numFmt w:val="decimal"/>
      <w:lvlText w:val="%1-"/>
      <w:lvlJc w:val="left"/>
      <w:pPr>
        <w:ind w:left="-507" w:hanging="360"/>
      </w:pPr>
      <w:rPr>
        <w:rFonts w:hint="default"/>
      </w:rPr>
    </w:lvl>
    <w:lvl w:ilvl="1" w:tentative="0">
      <w:start w:val="1"/>
      <w:numFmt w:val="lowerLetter"/>
      <w:lvlText w:val="%2."/>
      <w:lvlJc w:val="left"/>
      <w:pPr>
        <w:ind w:left="213" w:hanging="360"/>
      </w:pPr>
    </w:lvl>
    <w:lvl w:ilvl="2" w:tentative="0">
      <w:start w:val="1"/>
      <w:numFmt w:val="lowerRoman"/>
      <w:lvlText w:val="%3."/>
      <w:lvlJc w:val="right"/>
      <w:pPr>
        <w:ind w:left="933" w:hanging="180"/>
      </w:pPr>
    </w:lvl>
    <w:lvl w:ilvl="3" w:tentative="0">
      <w:start w:val="1"/>
      <w:numFmt w:val="decimal"/>
      <w:lvlText w:val="%4."/>
      <w:lvlJc w:val="left"/>
      <w:pPr>
        <w:ind w:left="1653" w:hanging="360"/>
      </w:pPr>
    </w:lvl>
    <w:lvl w:ilvl="4" w:tentative="0">
      <w:start w:val="1"/>
      <w:numFmt w:val="lowerLetter"/>
      <w:lvlText w:val="%5."/>
      <w:lvlJc w:val="left"/>
      <w:pPr>
        <w:ind w:left="2373" w:hanging="360"/>
      </w:pPr>
    </w:lvl>
    <w:lvl w:ilvl="5" w:tentative="0">
      <w:start w:val="1"/>
      <w:numFmt w:val="lowerRoman"/>
      <w:lvlText w:val="%6."/>
      <w:lvlJc w:val="right"/>
      <w:pPr>
        <w:ind w:left="3093" w:hanging="180"/>
      </w:pPr>
    </w:lvl>
    <w:lvl w:ilvl="6" w:tentative="0">
      <w:start w:val="1"/>
      <w:numFmt w:val="decimal"/>
      <w:lvlText w:val="%7."/>
      <w:lvlJc w:val="left"/>
      <w:pPr>
        <w:ind w:left="3813" w:hanging="360"/>
      </w:pPr>
    </w:lvl>
    <w:lvl w:ilvl="7" w:tentative="0">
      <w:start w:val="1"/>
      <w:numFmt w:val="lowerLetter"/>
      <w:lvlText w:val="%8."/>
      <w:lvlJc w:val="left"/>
      <w:pPr>
        <w:ind w:left="4533" w:hanging="360"/>
      </w:pPr>
    </w:lvl>
    <w:lvl w:ilvl="8" w:tentative="0">
      <w:start w:val="1"/>
      <w:numFmt w:val="lowerRoman"/>
      <w:lvlText w:val="%9."/>
      <w:lvlJc w:val="right"/>
      <w:pPr>
        <w:ind w:left="5253" w:hanging="180"/>
      </w:pPr>
    </w:lvl>
  </w:abstractNum>
  <w:abstractNum w:abstractNumId="6">
    <w:nsid w:val="1E6E2053"/>
    <w:multiLevelType w:val="multilevel"/>
    <w:tmpl w:val="1E6E205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8FA3498"/>
    <w:multiLevelType w:val="multilevel"/>
    <w:tmpl w:val="28FA349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422289B"/>
    <w:multiLevelType w:val="multilevel"/>
    <w:tmpl w:val="3422289B"/>
    <w:lvl w:ilvl="0" w:tentative="0">
      <w:start w:val="1"/>
      <w:numFmt w:val="arabicAlpha"/>
      <w:lvlText w:val="%1-"/>
      <w:lvlJc w:val="left"/>
      <w:pPr>
        <w:ind w:left="720" w:hanging="360"/>
      </w:pPr>
      <w:rPr>
        <w:rFonts w:ascii="Simplified Arabic" w:hAnsi="Simplified Arabic" w:eastAsia="Times New Roman" w:cs="Simplified Arabic"/>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46531CA"/>
    <w:multiLevelType w:val="multilevel"/>
    <w:tmpl w:val="346531C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3AD4294E"/>
    <w:multiLevelType w:val="multilevel"/>
    <w:tmpl w:val="3AD4294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57494473"/>
    <w:multiLevelType w:val="multilevel"/>
    <w:tmpl w:val="57494473"/>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2">
    <w:nsid w:val="5BE1006E"/>
    <w:multiLevelType w:val="multilevel"/>
    <w:tmpl w:val="5BE1006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21516B4"/>
    <w:multiLevelType w:val="multilevel"/>
    <w:tmpl w:val="621516B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66E3684D"/>
    <w:multiLevelType w:val="multilevel"/>
    <w:tmpl w:val="66E368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6BF558A7"/>
    <w:multiLevelType w:val="multilevel"/>
    <w:tmpl w:val="6BF558A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FBD7D70"/>
    <w:multiLevelType w:val="multilevel"/>
    <w:tmpl w:val="6FBD7D7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3C512C2"/>
    <w:multiLevelType w:val="multilevel"/>
    <w:tmpl w:val="73C512C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743738BB"/>
    <w:multiLevelType w:val="multilevel"/>
    <w:tmpl w:val="743738B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84A7AF1"/>
    <w:multiLevelType w:val="multilevel"/>
    <w:tmpl w:val="784A7A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
  </w:num>
  <w:num w:numId="5">
    <w:abstractNumId w:val="4"/>
  </w:num>
  <w:num w:numId="6">
    <w:abstractNumId w:val="2"/>
  </w:num>
  <w:num w:numId="7">
    <w:abstractNumId w:val="5"/>
  </w:num>
  <w:num w:numId="8">
    <w:abstractNumId w:val="6"/>
  </w:num>
  <w:num w:numId="9">
    <w:abstractNumId w:val="7"/>
  </w:num>
  <w:num w:numId="10">
    <w:abstractNumId w:val="0"/>
  </w:num>
  <w:num w:numId="11">
    <w:abstractNumId w:val="1"/>
  </w:num>
  <w:num w:numId="12">
    <w:abstractNumId w:val="12"/>
  </w:num>
  <w:num w:numId="13">
    <w:abstractNumId w:val="11"/>
  </w:num>
  <w:num w:numId="14">
    <w:abstractNumId w:val="17"/>
  </w:num>
  <w:num w:numId="15">
    <w:abstractNumId w:val="18"/>
  </w:num>
  <w:num w:numId="16">
    <w:abstractNumId w:val="16"/>
  </w:num>
  <w:num w:numId="17">
    <w:abstractNumId w:val="14"/>
  </w:num>
  <w:num w:numId="18">
    <w:abstractNumId w:val="9"/>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56"/>
    <w:footnote w:id="5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9C7"/>
    <w:rsid w:val="000020CF"/>
    <w:rsid w:val="00014D57"/>
    <w:rsid w:val="000426E6"/>
    <w:rsid w:val="001113AD"/>
    <w:rsid w:val="00124C1A"/>
    <w:rsid w:val="0012540E"/>
    <w:rsid w:val="00193496"/>
    <w:rsid w:val="001F3F64"/>
    <w:rsid w:val="00235547"/>
    <w:rsid w:val="002769A1"/>
    <w:rsid w:val="00286B9B"/>
    <w:rsid w:val="002E4C92"/>
    <w:rsid w:val="002F7986"/>
    <w:rsid w:val="00305443"/>
    <w:rsid w:val="003301DE"/>
    <w:rsid w:val="00334530"/>
    <w:rsid w:val="00341B57"/>
    <w:rsid w:val="00343B32"/>
    <w:rsid w:val="0038384D"/>
    <w:rsid w:val="00390DD4"/>
    <w:rsid w:val="003940DF"/>
    <w:rsid w:val="003A5071"/>
    <w:rsid w:val="003B2053"/>
    <w:rsid w:val="003F0294"/>
    <w:rsid w:val="003F2603"/>
    <w:rsid w:val="003F7212"/>
    <w:rsid w:val="0042410C"/>
    <w:rsid w:val="004736CA"/>
    <w:rsid w:val="00500DAC"/>
    <w:rsid w:val="005251B7"/>
    <w:rsid w:val="005266C4"/>
    <w:rsid w:val="00533D9C"/>
    <w:rsid w:val="00547294"/>
    <w:rsid w:val="00574D78"/>
    <w:rsid w:val="0059090B"/>
    <w:rsid w:val="005A62E7"/>
    <w:rsid w:val="005D3F6D"/>
    <w:rsid w:val="005D4CD0"/>
    <w:rsid w:val="005E270C"/>
    <w:rsid w:val="00611E66"/>
    <w:rsid w:val="006154AC"/>
    <w:rsid w:val="006208CF"/>
    <w:rsid w:val="006379C7"/>
    <w:rsid w:val="006C02A7"/>
    <w:rsid w:val="006E2FF8"/>
    <w:rsid w:val="00703D6B"/>
    <w:rsid w:val="007071D3"/>
    <w:rsid w:val="00716002"/>
    <w:rsid w:val="00745544"/>
    <w:rsid w:val="007466BB"/>
    <w:rsid w:val="007677FB"/>
    <w:rsid w:val="0084680A"/>
    <w:rsid w:val="00875C2E"/>
    <w:rsid w:val="00880A4B"/>
    <w:rsid w:val="008E0F5C"/>
    <w:rsid w:val="008E2469"/>
    <w:rsid w:val="00925877"/>
    <w:rsid w:val="009425DA"/>
    <w:rsid w:val="00956223"/>
    <w:rsid w:val="00973566"/>
    <w:rsid w:val="00996157"/>
    <w:rsid w:val="00A21586"/>
    <w:rsid w:val="00A3451A"/>
    <w:rsid w:val="00AF1AC6"/>
    <w:rsid w:val="00B5025D"/>
    <w:rsid w:val="00B74D02"/>
    <w:rsid w:val="00B93124"/>
    <w:rsid w:val="00BB0567"/>
    <w:rsid w:val="00C21408"/>
    <w:rsid w:val="00CA14A3"/>
    <w:rsid w:val="00CA3FA5"/>
    <w:rsid w:val="00D211DD"/>
    <w:rsid w:val="00D6560D"/>
    <w:rsid w:val="00DF2F3F"/>
    <w:rsid w:val="00E04ADE"/>
    <w:rsid w:val="00E15748"/>
    <w:rsid w:val="00E7620C"/>
    <w:rsid w:val="00E82B2A"/>
    <w:rsid w:val="00E95689"/>
    <w:rsid w:val="00EA74AC"/>
    <w:rsid w:val="00EB16FA"/>
    <w:rsid w:val="00EC463F"/>
    <w:rsid w:val="00ED7D60"/>
    <w:rsid w:val="00EE6FD1"/>
    <w:rsid w:val="00EF54C1"/>
    <w:rsid w:val="00F114A7"/>
    <w:rsid w:val="00F37984"/>
    <w:rsid w:val="00F675F8"/>
    <w:rsid w:val="00F76AF1"/>
    <w:rsid w:val="00FA3279"/>
    <w:rsid w:val="00FF7DD1"/>
    <w:rsid w:val="0C504B6F"/>
    <w:rsid w:val="19AC74DA"/>
    <w:rsid w:val="238B4350"/>
    <w:rsid w:val="29381330"/>
    <w:rsid w:val="57837E2B"/>
    <w:rsid w:val="66AD1837"/>
    <w:rsid w:val="66B413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bidi/>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153"/>
        <w:tab w:val="right" w:pos="8306"/>
      </w:tabs>
      <w:spacing w:after="0" w:line="240" w:lineRule="auto"/>
    </w:pPr>
  </w:style>
  <w:style w:type="character" w:styleId="5">
    <w:name w:val="footnote reference"/>
    <w:qFormat/>
    <w:uiPriority w:val="99"/>
    <w:rPr>
      <w:vertAlign w:val="superscript"/>
    </w:rPr>
  </w:style>
  <w:style w:type="paragraph" w:styleId="6">
    <w:name w:val="footnote text"/>
    <w:basedOn w:val="1"/>
    <w:link w:val="10"/>
    <w:semiHidden/>
    <w:unhideWhenUsed/>
    <w:qFormat/>
    <w:uiPriority w:val="99"/>
    <w:pPr>
      <w:spacing w:after="0" w:line="240" w:lineRule="auto"/>
    </w:pPr>
    <w:rPr>
      <w:sz w:val="20"/>
      <w:szCs w:val="20"/>
    </w:rPr>
  </w:style>
  <w:style w:type="paragraph" w:styleId="7">
    <w:name w:val="header"/>
    <w:basedOn w:val="1"/>
    <w:link w:val="12"/>
    <w:unhideWhenUsed/>
    <w:qFormat/>
    <w:uiPriority w:val="99"/>
    <w:pPr>
      <w:tabs>
        <w:tab w:val="center" w:pos="4153"/>
        <w:tab w:val="right" w:pos="8306"/>
      </w:tabs>
      <w:spacing w:after="0" w:line="240" w:lineRule="auto"/>
    </w:pPr>
  </w:style>
  <w:style w:type="character" w:styleId="8">
    <w:name w:val="Hyperlink"/>
    <w:basedOn w:val="2"/>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pPr>
      <w:bidi w:val="0"/>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0">
    <w:name w:val="Footnote Text Char"/>
    <w:basedOn w:val="2"/>
    <w:link w:val="6"/>
    <w:semiHidden/>
    <w:qFormat/>
    <w:uiPriority w:val="99"/>
    <w:rPr>
      <w:sz w:val="20"/>
      <w:szCs w:val="20"/>
    </w:rPr>
  </w:style>
  <w:style w:type="paragraph" w:styleId="11">
    <w:name w:val="List Paragraph"/>
    <w:basedOn w:val="1"/>
    <w:qFormat/>
    <w:uiPriority w:val="34"/>
    <w:pPr>
      <w:ind w:left="720"/>
      <w:contextualSpacing/>
    </w:pPr>
  </w:style>
  <w:style w:type="character" w:customStyle="1" w:styleId="12">
    <w:name w:val="Header Char"/>
    <w:basedOn w:val="2"/>
    <w:link w:val="7"/>
    <w:qFormat/>
    <w:uiPriority w:val="99"/>
  </w:style>
  <w:style w:type="character" w:customStyle="1" w:styleId="13">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479619-37D7-454E-9B02-21D305AB6FAC}">
  <ds:schemaRefs/>
</ds:datastoreItem>
</file>

<file path=docProps/app.xml><?xml version="1.0" encoding="utf-8"?>
<Properties xmlns="http://schemas.openxmlformats.org/officeDocument/2006/extended-properties" xmlns:vt="http://schemas.openxmlformats.org/officeDocument/2006/docPropsVTypes">
  <Template>Normal</Template>
  <Company>SACC</Company>
  <Pages>37</Pages>
  <Words>9042</Words>
  <Characters>46096</Characters>
  <Lines>400</Lines>
  <Paragraphs>112</Paragraphs>
  <TotalTime>61</TotalTime>
  <ScaleCrop>false</ScaleCrop>
  <LinksUpToDate>false</LinksUpToDate>
  <CharactersWithSpaces>56327</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2025-09-28T22:54:00Z</dcterms:created>
  <dc:creator>Maher</dc:creator>
  <cp:lastModifiedBy>IT</cp:lastModifiedBy>
  <dcterms:modified xsi:type="dcterms:W3CDTF">2025-10-16T09:41:26Z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8FA74C9F8B8C4B4CB36CDDCFB9DF2D4E_13</vt:lpwstr>
  </property>
</Properties>
</file>