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B2" w:rsidRDefault="007C28B2" w:rsidP="007C28B2">
      <w:pPr>
        <w:pStyle w:val="a3"/>
        <w:bidi/>
        <w:spacing w:before="0" w:beforeAutospacing="0" w:after="0" w:afterAutospacing="0" w:line="360" w:lineRule="auto"/>
        <w:ind w:left="360"/>
        <w:jc w:val="both"/>
        <w:textAlignment w:val="baseline"/>
        <w:rPr>
          <w:rFonts w:asciiTheme="majorBidi" w:hAnsiTheme="majorBidi" w:cstheme="majorBidi" w:hint="cs"/>
          <w:sz w:val="32"/>
          <w:szCs w:val="32"/>
          <w:rtl/>
        </w:rPr>
      </w:pPr>
    </w:p>
    <w:p w:rsidR="007C28B2" w:rsidRPr="007C28B2" w:rsidRDefault="007C28B2" w:rsidP="007C28B2">
      <w:pPr>
        <w:pStyle w:val="1"/>
        <w:shd w:val="clear" w:color="auto" w:fill="FFFFFF"/>
        <w:bidi/>
        <w:jc w:val="center"/>
        <w:rPr>
          <w:sz w:val="32"/>
          <w:szCs w:val="32"/>
          <w:rtl/>
        </w:rPr>
      </w:pPr>
      <w:r w:rsidRPr="007C28B2">
        <w:rPr>
          <w:rFonts w:ascii="Arial" w:hAnsi="Arial" w:cs="Arial"/>
          <w:b w:val="0"/>
          <w:bCs w:val="0"/>
          <w:noProof/>
          <w:color w:val="142349"/>
          <w:sz w:val="32"/>
          <w:szCs w:val="32"/>
          <w:rtl/>
        </w:rPr>
        <w:drawing>
          <wp:anchor distT="0" distB="0" distL="114300" distR="114300" simplePos="0" relativeHeight="251659264" behindDoc="0" locked="0" layoutInCell="1" allowOverlap="1" wp14:anchorId="43979969" wp14:editId="29E51EB2">
            <wp:simplePos x="0" y="0"/>
            <wp:positionH relativeFrom="column">
              <wp:posOffset>-610235</wp:posOffset>
            </wp:positionH>
            <wp:positionV relativeFrom="paragraph">
              <wp:posOffset>514350</wp:posOffset>
            </wp:positionV>
            <wp:extent cx="1621894" cy="1890346"/>
            <wp:effectExtent l="0" t="0" r="0" b="0"/>
            <wp:wrapNone/>
            <wp:docPr id="1" name="صورة 1" descr="C:\Users\insta hayawi.pc\Desktop\10-8-2022 سطح المكتب\سطح المكتب 2-2021\صور حسين\صورة رسمية د. حس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ta hayawi.pc\Desktop\10-8-2022 سطح المكتب\سطح المكتب 2-2021\صور حسين\صورة رسمية د. حسين.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b="22766"/>
                    <a:stretch/>
                  </pic:blipFill>
                  <pic:spPr bwMode="auto">
                    <a:xfrm>
                      <a:off x="0" y="0"/>
                      <a:ext cx="1621894" cy="18903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28B2">
        <w:rPr>
          <w:rFonts w:hint="cs"/>
          <w:sz w:val="32"/>
          <w:szCs w:val="32"/>
          <w:rtl/>
          <w:lang w:bidi="ar-IQ"/>
        </w:rPr>
        <w:t xml:space="preserve"> </w:t>
      </w:r>
      <w:bookmarkStart w:id="0" w:name="_GoBack"/>
      <w:r w:rsidRPr="007C28B2">
        <w:rPr>
          <w:sz w:val="32"/>
          <w:szCs w:val="32"/>
          <w:rtl/>
        </w:rPr>
        <w:t xml:space="preserve">تحليل مناهج </w:t>
      </w:r>
      <w:proofErr w:type="spellStart"/>
      <w:r w:rsidRPr="007C28B2">
        <w:rPr>
          <w:sz w:val="32"/>
          <w:szCs w:val="32"/>
          <w:rtl/>
        </w:rPr>
        <w:t>داعش</w:t>
      </w:r>
      <w:proofErr w:type="spellEnd"/>
      <w:r w:rsidRPr="007C28B2">
        <w:rPr>
          <w:sz w:val="32"/>
          <w:szCs w:val="32"/>
          <w:rtl/>
        </w:rPr>
        <w:t xml:space="preserve"> </w:t>
      </w:r>
      <w:r>
        <w:rPr>
          <w:rFonts w:hint="cs"/>
          <w:sz w:val="32"/>
          <w:szCs w:val="32"/>
          <w:rtl/>
        </w:rPr>
        <w:t>الدراسية ودورها</w:t>
      </w:r>
      <w:r w:rsidRPr="007C28B2">
        <w:rPr>
          <w:sz w:val="32"/>
          <w:szCs w:val="32"/>
          <w:rtl/>
        </w:rPr>
        <w:t xml:space="preserve"> في </w:t>
      </w:r>
      <w:r>
        <w:rPr>
          <w:rFonts w:hint="cs"/>
          <w:sz w:val="32"/>
          <w:szCs w:val="32"/>
          <w:rtl/>
        </w:rPr>
        <w:t>نشر ثقافة</w:t>
      </w:r>
      <w:r w:rsidRPr="007C28B2">
        <w:rPr>
          <w:sz w:val="32"/>
          <w:szCs w:val="32"/>
          <w:rtl/>
        </w:rPr>
        <w:t xml:space="preserve"> العنف والتكفير</w:t>
      </w:r>
      <w:bookmarkEnd w:id="0"/>
    </w:p>
    <w:p w:rsidR="007C28B2" w:rsidRDefault="007C28B2" w:rsidP="007C28B2">
      <w:pPr>
        <w:shd w:val="clear" w:color="auto" w:fill="FFFFFF"/>
        <w:spacing w:before="120" w:after="120" w:line="360" w:lineRule="auto"/>
        <w:jc w:val="center"/>
        <w:rPr>
          <w:rFonts w:ascii="Arial" w:hAnsi="Arial" w:cs="Arial"/>
          <w:b/>
          <w:bCs/>
          <w:color w:val="142349"/>
          <w:sz w:val="24"/>
          <w:szCs w:val="24"/>
          <w:rtl/>
        </w:rPr>
      </w:pPr>
      <w:r>
        <w:rPr>
          <w:rFonts w:ascii="Arial" w:hAnsi="Arial" w:cs="Arial" w:hint="cs"/>
          <w:b/>
          <w:bCs/>
          <w:color w:val="142349"/>
          <w:sz w:val="24"/>
          <w:szCs w:val="24"/>
          <w:rtl/>
        </w:rPr>
        <w:t>ا.د. حسين الزيادي</w:t>
      </w:r>
    </w:p>
    <w:p w:rsidR="007C28B2" w:rsidRDefault="007C28B2" w:rsidP="007C28B2">
      <w:pPr>
        <w:shd w:val="clear" w:color="auto" w:fill="FFFFFF"/>
        <w:spacing w:before="120" w:after="120" w:line="360" w:lineRule="auto"/>
        <w:jc w:val="center"/>
        <w:rPr>
          <w:rFonts w:ascii="Arial" w:hAnsi="Arial" w:cs="Arial"/>
          <w:b/>
          <w:bCs/>
          <w:color w:val="142349"/>
          <w:sz w:val="24"/>
          <w:szCs w:val="24"/>
          <w:rtl/>
        </w:rPr>
      </w:pPr>
      <w:r>
        <w:rPr>
          <w:rFonts w:ascii="Arial" w:hAnsi="Arial" w:cs="Arial" w:hint="cs"/>
          <w:b/>
          <w:bCs/>
          <w:color w:val="142349"/>
          <w:sz w:val="24"/>
          <w:szCs w:val="24"/>
          <w:rtl/>
        </w:rPr>
        <w:t>العراق- جامعة ذي قار</w:t>
      </w:r>
    </w:p>
    <w:p w:rsidR="007C28B2" w:rsidRDefault="007C28B2" w:rsidP="007C28B2">
      <w:pPr>
        <w:shd w:val="clear" w:color="auto" w:fill="FFFFFF"/>
        <w:spacing w:before="120" w:after="120" w:line="360" w:lineRule="auto"/>
        <w:jc w:val="both"/>
        <w:rPr>
          <w:rFonts w:ascii="Arial" w:hAnsi="Arial" w:cs="Arial"/>
          <w:b/>
          <w:bCs/>
          <w:color w:val="142349"/>
          <w:sz w:val="24"/>
          <w:szCs w:val="24"/>
          <w:rtl/>
        </w:rPr>
      </w:pPr>
    </w:p>
    <w:p w:rsidR="007C28B2" w:rsidRDefault="007C28B2" w:rsidP="007C28B2">
      <w:pPr>
        <w:shd w:val="clear" w:color="auto" w:fill="FFFFFF"/>
        <w:spacing w:before="120" w:after="120" w:line="360" w:lineRule="auto"/>
        <w:jc w:val="both"/>
        <w:rPr>
          <w:rFonts w:ascii="Arial" w:hAnsi="Arial" w:cs="Arial"/>
          <w:b/>
          <w:bCs/>
          <w:color w:val="142349"/>
          <w:sz w:val="24"/>
          <w:szCs w:val="24"/>
          <w:rtl/>
        </w:rPr>
      </w:pPr>
    </w:p>
    <w:p w:rsidR="007C28B2" w:rsidRDefault="007C28B2" w:rsidP="007C28B2">
      <w:pPr>
        <w:shd w:val="clear" w:color="auto" w:fill="FFFFFF"/>
        <w:spacing w:before="120" w:after="120" w:line="360" w:lineRule="auto"/>
        <w:jc w:val="both"/>
        <w:rPr>
          <w:rFonts w:ascii="Arial" w:hAnsi="Arial" w:cs="Arial"/>
          <w:b/>
          <w:bCs/>
          <w:color w:val="142349"/>
          <w:sz w:val="24"/>
          <w:szCs w:val="24"/>
          <w:rtl/>
        </w:rPr>
      </w:pPr>
    </w:p>
    <w:p w:rsidR="007C28B2" w:rsidRDefault="007C28B2" w:rsidP="007C28B2">
      <w:pPr>
        <w:shd w:val="clear" w:color="auto" w:fill="FFFFFF"/>
        <w:spacing w:before="120" w:after="120" w:line="360" w:lineRule="auto"/>
        <w:jc w:val="both"/>
        <w:rPr>
          <w:rFonts w:ascii="Arial" w:hAnsi="Arial" w:cs="Arial"/>
          <w:b/>
          <w:bCs/>
          <w:color w:val="142349"/>
          <w:sz w:val="24"/>
          <w:szCs w:val="24"/>
          <w:rtl/>
        </w:rPr>
      </w:pPr>
    </w:p>
    <w:p w:rsidR="007C28B2" w:rsidRPr="004031E2" w:rsidRDefault="007C28B2" w:rsidP="007C28B2">
      <w:pPr>
        <w:pStyle w:val="a3"/>
        <w:bidi/>
        <w:spacing w:before="120" w:beforeAutospacing="0" w:after="120" w:afterAutospacing="0" w:line="360" w:lineRule="auto"/>
        <w:jc w:val="both"/>
        <w:rPr>
          <w:rFonts w:asciiTheme="majorBidi" w:hAnsiTheme="majorBidi" w:cstheme="majorBidi"/>
          <w:sz w:val="32"/>
          <w:szCs w:val="32"/>
          <w:shd w:val="clear" w:color="auto" w:fill="FFFFFF"/>
          <w:rtl/>
        </w:rPr>
      </w:pPr>
      <w:r w:rsidRPr="007C28B2">
        <w:rPr>
          <w:rFonts w:asciiTheme="majorBidi" w:hAnsiTheme="majorBidi" w:cstheme="majorBidi"/>
          <w:sz w:val="32"/>
          <w:szCs w:val="32"/>
          <w:shd w:val="clear" w:color="auto" w:fill="FFFFFF"/>
          <w:rtl/>
        </w:rPr>
        <w:t xml:space="preserve">   </w:t>
      </w:r>
      <w:r w:rsidRPr="007C28B2">
        <w:rPr>
          <w:sz w:val="32"/>
          <w:szCs w:val="32"/>
          <w:rtl/>
        </w:rPr>
        <w:t>عملت قيادات تنظيم</w:t>
      </w:r>
      <w:r w:rsidRPr="007C28B2">
        <w:rPr>
          <w:sz w:val="32"/>
          <w:szCs w:val="32"/>
        </w:rPr>
        <w:t> </w:t>
      </w:r>
      <w:proofErr w:type="spellStart"/>
      <w:r w:rsidRPr="007C28B2">
        <w:rPr>
          <w:sz w:val="32"/>
          <w:szCs w:val="32"/>
          <w:rtl/>
        </w:rPr>
        <w:t>داعش</w:t>
      </w:r>
      <w:proofErr w:type="spellEnd"/>
      <w:r w:rsidRPr="007C28B2">
        <w:rPr>
          <w:sz w:val="32"/>
          <w:szCs w:val="32"/>
        </w:rPr>
        <w:t> </w:t>
      </w:r>
      <w:r w:rsidRPr="007C28B2">
        <w:rPr>
          <w:sz w:val="32"/>
          <w:szCs w:val="32"/>
          <w:rtl/>
        </w:rPr>
        <w:t>الإرهابي على بث الافكار المتطرفة في النشء الجديد منذ اليوم الأول لوجود التنظيم بهدف تربية جيل كاره للحياة ناقم على العالم، مستعد للموت</w:t>
      </w:r>
      <w:r w:rsidRPr="007C28B2">
        <w:rPr>
          <w:b/>
          <w:bCs/>
          <w:sz w:val="32"/>
          <w:szCs w:val="32"/>
          <w:rtl/>
        </w:rPr>
        <w:t xml:space="preserve"> </w:t>
      </w:r>
      <w:r w:rsidRPr="007C28B2">
        <w:rPr>
          <w:rFonts w:asciiTheme="majorBidi" w:hAnsiTheme="majorBidi" w:cstheme="majorBidi"/>
          <w:sz w:val="32"/>
          <w:szCs w:val="32"/>
          <w:shd w:val="clear" w:color="auto" w:fill="FFFFFF"/>
          <w:rtl/>
        </w:rPr>
        <w:t>بأية</w:t>
      </w:r>
      <w:r w:rsidRPr="004031E2">
        <w:rPr>
          <w:rFonts w:asciiTheme="majorBidi" w:hAnsiTheme="majorBidi" w:cstheme="majorBidi"/>
          <w:sz w:val="32"/>
          <w:szCs w:val="32"/>
          <w:shd w:val="clear" w:color="auto" w:fill="FFFFFF"/>
          <w:rtl/>
        </w:rPr>
        <w:t xml:space="preserve"> لحظة مدمن لثقافة القتل والتفجير، وهذه البرامج التعليمية غسلت أدمغة الطلبة ولقنتهم منذ نعومة أظفارهم فقه الحروب، ولم يكتفِ التنظيم بالمادة العلمية المحشوة باحترافية فائقة بمجموعة من الأحاديث والآيات المنزوعة من سياقها، واطلق تنظيم </w:t>
      </w:r>
      <w:proofErr w:type="spellStart"/>
      <w:r w:rsidRPr="004031E2">
        <w:rPr>
          <w:rFonts w:asciiTheme="majorBidi" w:hAnsiTheme="majorBidi" w:cstheme="majorBidi"/>
          <w:sz w:val="32"/>
          <w:szCs w:val="32"/>
          <w:shd w:val="clear" w:color="auto" w:fill="FFFFFF"/>
          <w:rtl/>
        </w:rPr>
        <w:t>داعش</w:t>
      </w:r>
      <w:proofErr w:type="spellEnd"/>
      <w:r w:rsidRPr="004031E2">
        <w:rPr>
          <w:rFonts w:asciiTheme="majorBidi" w:hAnsiTheme="majorBidi" w:cstheme="majorBidi"/>
          <w:sz w:val="32"/>
          <w:szCs w:val="32"/>
          <w:shd w:val="clear" w:color="auto" w:fill="FFFFFF"/>
          <w:rtl/>
        </w:rPr>
        <w:t xml:space="preserve"> مسميات التعليمية، مثل ديوان التعليم بدلاً من وزارة التربية والتعليم، والإعداد البدني بدلاً من التربية الرياضية أو البدنية، في اشارة منه ان الهدف هو اعداد الطالب او التلميذ ليكون مشروعاً استشهاديا، فضلاً عن  حذف بعض المناهج لمخالفتها الشريعة الإسلامية بحسب رؤيته، مما يعكس انحرافاً كبيرًا في العقلية الإرهابية .</w:t>
      </w:r>
    </w:p>
    <w:p w:rsidR="007C28B2" w:rsidRPr="00D06C98" w:rsidRDefault="007C28B2" w:rsidP="007C28B2">
      <w:pPr>
        <w:shd w:val="clear" w:color="auto" w:fill="FFFFFF"/>
        <w:spacing w:before="120" w:after="120" w:line="360" w:lineRule="auto"/>
        <w:jc w:val="both"/>
        <w:rPr>
          <w:rFonts w:asciiTheme="majorBidi" w:hAnsiTheme="majorBidi" w:cstheme="majorBidi"/>
          <w:sz w:val="32"/>
          <w:szCs w:val="32"/>
          <w:rtl/>
        </w:rPr>
      </w:pPr>
      <w:r w:rsidRPr="00D06C98">
        <w:rPr>
          <w:rFonts w:asciiTheme="majorBidi" w:hAnsiTheme="majorBidi" w:cstheme="majorBidi"/>
          <w:b/>
          <w:bCs/>
          <w:sz w:val="32"/>
          <w:szCs w:val="32"/>
          <w:rtl/>
        </w:rPr>
        <w:t xml:space="preserve"> </w:t>
      </w:r>
      <w:r w:rsidRPr="00D06C98">
        <w:rPr>
          <w:rFonts w:asciiTheme="majorBidi" w:hAnsiTheme="majorBidi" w:cstheme="majorBidi"/>
          <w:sz w:val="32"/>
          <w:szCs w:val="32"/>
          <w:rtl/>
        </w:rPr>
        <w:t xml:space="preserve">لا تكاد تخلو صفحة من صفحات المناهج الدراسية </w:t>
      </w:r>
      <w:proofErr w:type="spellStart"/>
      <w:r w:rsidRPr="00D06C98">
        <w:rPr>
          <w:rFonts w:asciiTheme="majorBidi" w:hAnsiTheme="majorBidi" w:cstheme="majorBidi"/>
          <w:sz w:val="32"/>
          <w:szCs w:val="32"/>
          <w:rtl/>
        </w:rPr>
        <w:t>لداعش</w:t>
      </w:r>
      <w:proofErr w:type="spellEnd"/>
      <w:r w:rsidRPr="00D06C98">
        <w:rPr>
          <w:rFonts w:asciiTheme="majorBidi" w:hAnsiTheme="majorBidi" w:cstheme="majorBidi"/>
          <w:sz w:val="32"/>
          <w:szCs w:val="32"/>
          <w:rtl/>
        </w:rPr>
        <w:t xml:space="preserve"> من اشارة مباشرة او غير مباشرة للعنف والكراهية </w:t>
      </w:r>
      <w:r>
        <w:rPr>
          <w:rFonts w:asciiTheme="majorBidi" w:hAnsiTheme="majorBidi" w:cstheme="majorBidi"/>
          <w:sz w:val="32"/>
          <w:szCs w:val="32"/>
          <w:rtl/>
        </w:rPr>
        <w:t>والتكفير و</w:t>
      </w:r>
      <w:r w:rsidRPr="00D06C98">
        <w:rPr>
          <w:rFonts w:asciiTheme="majorBidi" w:hAnsiTheme="majorBidi" w:cstheme="majorBidi"/>
          <w:sz w:val="32"/>
          <w:szCs w:val="32"/>
          <w:rtl/>
        </w:rPr>
        <w:t>رفض الاخر،</w:t>
      </w:r>
      <w:r w:rsidRPr="003B5AFF">
        <w:rPr>
          <w:rFonts w:asciiTheme="majorBidi" w:eastAsia="Times New Roman" w:hAnsiTheme="majorBidi" w:cstheme="majorBidi"/>
          <w:sz w:val="32"/>
          <w:szCs w:val="32"/>
          <w:rtl/>
        </w:rPr>
        <w:t xml:space="preserve"> </w:t>
      </w:r>
      <w:r>
        <w:rPr>
          <w:rFonts w:asciiTheme="majorBidi" w:eastAsia="Times New Roman" w:hAnsiTheme="majorBidi" w:cstheme="majorBidi" w:hint="cs"/>
          <w:sz w:val="32"/>
          <w:szCs w:val="32"/>
          <w:rtl/>
        </w:rPr>
        <w:t xml:space="preserve">إذ تقوم </w:t>
      </w:r>
      <w:r w:rsidRPr="00D06C98">
        <w:rPr>
          <w:rFonts w:asciiTheme="majorBidi" w:eastAsia="Times New Roman" w:hAnsiTheme="majorBidi" w:cstheme="majorBidi"/>
          <w:sz w:val="32"/>
          <w:szCs w:val="32"/>
          <w:rtl/>
        </w:rPr>
        <w:t xml:space="preserve">فلسفة التعليم لدى </w:t>
      </w:r>
      <w:proofErr w:type="spellStart"/>
      <w:r w:rsidRPr="00D06C98">
        <w:rPr>
          <w:rFonts w:asciiTheme="majorBidi" w:eastAsia="Times New Roman" w:hAnsiTheme="majorBidi" w:cstheme="majorBidi"/>
          <w:sz w:val="32"/>
          <w:szCs w:val="32"/>
          <w:rtl/>
        </w:rPr>
        <w:t>داعش</w:t>
      </w:r>
      <w:proofErr w:type="spellEnd"/>
      <w:r w:rsidRPr="00D06C98">
        <w:rPr>
          <w:rFonts w:asciiTheme="majorBidi" w:eastAsia="Times New Roman" w:hAnsiTheme="majorBidi" w:cstheme="majorBidi"/>
          <w:sz w:val="32"/>
          <w:szCs w:val="32"/>
          <w:rtl/>
        </w:rPr>
        <w:t xml:space="preserve"> وفقاً </w:t>
      </w:r>
      <w:r>
        <w:rPr>
          <w:rFonts w:asciiTheme="majorBidi" w:eastAsia="Times New Roman" w:hAnsiTheme="majorBidi" w:cstheme="majorBidi" w:hint="cs"/>
          <w:sz w:val="32"/>
          <w:szCs w:val="32"/>
          <w:rtl/>
        </w:rPr>
        <w:t>لما ذكر في ا</w:t>
      </w:r>
      <w:r w:rsidRPr="00D06C98">
        <w:rPr>
          <w:rFonts w:asciiTheme="majorBidi" w:eastAsia="Times New Roman" w:hAnsiTheme="majorBidi" w:cstheme="majorBidi"/>
          <w:sz w:val="32"/>
          <w:szCs w:val="32"/>
          <w:rtl/>
        </w:rPr>
        <w:t>لمقدمة العامة للمناهج</w:t>
      </w:r>
      <w:r>
        <w:rPr>
          <w:rFonts w:asciiTheme="majorBidi" w:eastAsia="Times New Roman" w:hAnsiTheme="majorBidi" w:cstheme="majorBidi" w:hint="cs"/>
          <w:sz w:val="32"/>
          <w:szCs w:val="32"/>
          <w:rtl/>
        </w:rPr>
        <w:t xml:space="preserve"> على رؤية مفادها</w:t>
      </w:r>
      <w:r w:rsidRPr="00D06C98">
        <w:rPr>
          <w:rFonts w:asciiTheme="majorBidi" w:eastAsia="Times New Roman" w:hAnsiTheme="majorBidi" w:cstheme="majorBidi"/>
          <w:sz w:val="32"/>
          <w:szCs w:val="32"/>
          <w:rtl/>
        </w:rPr>
        <w:t>: إعداد جيل من المجاهدين القادرين بدنياً وعقائدياً وفكرياً وعلمياً وسياسياً</w:t>
      </w:r>
      <w:r>
        <w:rPr>
          <w:rFonts w:asciiTheme="majorBidi" w:eastAsia="Times New Roman" w:hAnsiTheme="majorBidi" w:cstheme="majorBidi" w:hint="cs"/>
          <w:sz w:val="32"/>
          <w:szCs w:val="32"/>
          <w:rtl/>
        </w:rPr>
        <w:t xml:space="preserve"> على نشر الاسلام،</w:t>
      </w:r>
      <w:r w:rsidRPr="00D06C98">
        <w:rPr>
          <w:rFonts w:asciiTheme="majorBidi" w:eastAsia="Times New Roman" w:hAnsiTheme="majorBidi" w:cstheme="majorBidi"/>
          <w:sz w:val="32"/>
          <w:szCs w:val="32"/>
          <w:rtl/>
        </w:rPr>
        <w:t xml:space="preserve"> </w:t>
      </w:r>
      <w:r w:rsidRPr="00D06C98">
        <w:rPr>
          <w:rFonts w:asciiTheme="majorBidi" w:hAnsiTheme="majorBidi" w:cstheme="majorBidi"/>
          <w:sz w:val="32"/>
          <w:szCs w:val="32"/>
          <w:rtl/>
        </w:rPr>
        <w:t xml:space="preserve"> واخشى ما نخشاه أن تؤدي هذه المناهج إلى تسميم ادمغة الاطفال مما يؤدي الى إنتاج جيل جديد من المتشددين،  فقد انشأ هذا التنظيم المتطرف عدد من المواد التربوية تعبر بصدق عن </w:t>
      </w:r>
      <w:r w:rsidRPr="00D06C98">
        <w:rPr>
          <w:rFonts w:asciiTheme="majorBidi" w:hAnsiTheme="majorBidi" w:cstheme="majorBidi"/>
          <w:sz w:val="32"/>
          <w:szCs w:val="32"/>
          <w:rtl/>
        </w:rPr>
        <w:lastRenderedPageBreak/>
        <w:t>ايديولوجية التنظيم الموغِلة في التطرّف</w:t>
      </w:r>
      <w:r>
        <w:rPr>
          <w:rFonts w:asciiTheme="majorBidi" w:hAnsiTheme="majorBidi" w:cstheme="majorBidi" w:hint="cs"/>
          <w:sz w:val="32"/>
          <w:szCs w:val="32"/>
          <w:rtl/>
        </w:rPr>
        <w:t xml:space="preserve"> والهدم </w:t>
      </w:r>
      <w:r w:rsidRPr="00D06C98">
        <w:rPr>
          <w:rFonts w:asciiTheme="majorBidi" w:hAnsiTheme="majorBidi" w:cstheme="majorBidi"/>
          <w:sz w:val="32"/>
          <w:szCs w:val="32"/>
          <w:rtl/>
        </w:rPr>
        <w:t xml:space="preserve">، لذا بات فهم الجاذبية الإيديولوجية لهذا التنظيم أمرٌ </w:t>
      </w:r>
      <w:r>
        <w:rPr>
          <w:rFonts w:asciiTheme="majorBidi" w:hAnsiTheme="majorBidi" w:cstheme="majorBidi" w:hint="cs"/>
          <w:sz w:val="32"/>
          <w:szCs w:val="32"/>
          <w:rtl/>
        </w:rPr>
        <w:t>لا غن</w:t>
      </w:r>
      <w:r>
        <w:rPr>
          <w:rFonts w:asciiTheme="majorBidi" w:hAnsiTheme="majorBidi" w:cstheme="majorBidi" w:hint="eastAsia"/>
          <w:sz w:val="32"/>
          <w:szCs w:val="32"/>
          <w:rtl/>
        </w:rPr>
        <w:t>ى</w:t>
      </w:r>
      <w:r>
        <w:rPr>
          <w:rFonts w:asciiTheme="majorBidi" w:hAnsiTheme="majorBidi" w:cstheme="majorBidi" w:hint="cs"/>
          <w:sz w:val="32"/>
          <w:szCs w:val="32"/>
          <w:rtl/>
        </w:rPr>
        <w:t xml:space="preserve"> عنه</w:t>
      </w:r>
      <w:r w:rsidRPr="00D06C98">
        <w:rPr>
          <w:rFonts w:asciiTheme="majorBidi" w:hAnsiTheme="majorBidi" w:cstheme="majorBidi"/>
          <w:sz w:val="32"/>
          <w:szCs w:val="32"/>
          <w:rtl/>
        </w:rPr>
        <w:t xml:space="preserve"> لتجنب شروره </w:t>
      </w:r>
      <w:r>
        <w:rPr>
          <w:rFonts w:asciiTheme="majorBidi" w:hAnsiTheme="majorBidi" w:cstheme="majorBidi" w:hint="cs"/>
          <w:sz w:val="32"/>
          <w:szCs w:val="32"/>
          <w:rtl/>
        </w:rPr>
        <w:t>والتصدي لفكره المنحرف</w:t>
      </w:r>
      <w:r w:rsidRPr="00D06C98">
        <w:rPr>
          <w:rFonts w:asciiTheme="majorBidi" w:hAnsiTheme="majorBidi" w:cstheme="majorBidi"/>
          <w:sz w:val="32"/>
          <w:szCs w:val="32"/>
          <w:rtl/>
        </w:rPr>
        <w:t>، فهذ</w:t>
      </w:r>
      <w:r>
        <w:rPr>
          <w:rFonts w:asciiTheme="majorBidi" w:hAnsiTheme="majorBidi" w:cstheme="majorBidi" w:hint="cs"/>
          <w:sz w:val="32"/>
          <w:szCs w:val="32"/>
          <w:rtl/>
        </w:rPr>
        <w:t>ه</w:t>
      </w:r>
      <w:r w:rsidRPr="00D06C98">
        <w:rPr>
          <w:rFonts w:asciiTheme="majorBidi" w:hAnsiTheme="majorBidi" w:cstheme="majorBidi"/>
          <w:sz w:val="32"/>
          <w:szCs w:val="32"/>
          <w:rtl/>
        </w:rPr>
        <w:t xml:space="preserve"> الايدلوجية نتاج تهجين بين السلفية العقائدية وبين تيارات إسلامية أخرى</w:t>
      </w:r>
      <w:r w:rsidRPr="00D06C98">
        <w:rPr>
          <w:rFonts w:asciiTheme="majorBidi" w:hAnsiTheme="majorBidi" w:cstheme="majorBidi"/>
          <w:sz w:val="32"/>
          <w:szCs w:val="32"/>
        </w:rPr>
        <w:t>.</w:t>
      </w:r>
    </w:p>
    <w:p w:rsidR="007C28B2" w:rsidRPr="00D06C98" w:rsidRDefault="007C28B2" w:rsidP="007C28B2">
      <w:pPr>
        <w:pStyle w:val="1"/>
        <w:shd w:val="clear" w:color="auto" w:fill="FFFFFF"/>
        <w:bidi/>
        <w:spacing w:line="360" w:lineRule="auto"/>
        <w:jc w:val="both"/>
        <w:rPr>
          <w:rFonts w:asciiTheme="majorBidi" w:hAnsiTheme="majorBidi" w:cstheme="majorBidi"/>
          <w:b w:val="0"/>
          <w:bCs w:val="0"/>
          <w:sz w:val="32"/>
          <w:szCs w:val="32"/>
        </w:rPr>
      </w:pPr>
      <w:r w:rsidRPr="00D06C98">
        <w:rPr>
          <w:rFonts w:asciiTheme="majorBidi" w:hAnsiTheme="majorBidi" w:cstheme="majorBidi"/>
          <w:b w:val="0"/>
          <w:bCs w:val="0"/>
          <w:sz w:val="32"/>
          <w:szCs w:val="32"/>
          <w:rtl/>
        </w:rPr>
        <w:t xml:space="preserve">ومن خلال تصفح بسيط لبعض مناهج التنظيم الخاصة بالدراسة الاولية اتضح جلياً </w:t>
      </w:r>
      <w:proofErr w:type="spellStart"/>
      <w:r w:rsidRPr="00D06C98">
        <w:rPr>
          <w:rFonts w:asciiTheme="majorBidi" w:hAnsiTheme="majorBidi" w:cstheme="majorBidi"/>
          <w:b w:val="0"/>
          <w:bCs w:val="0"/>
          <w:sz w:val="32"/>
          <w:szCs w:val="32"/>
          <w:rtl/>
        </w:rPr>
        <w:t>مايأتي</w:t>
      </w:r>
      <w:proofErr w:type="spellEnd"/>
      <w:r w:rsidRPr="00D06C98">
        <w:rPr>
          <w:rFonts w:asciiTheme="majorBidi" w:hAnsiTheme="majorBidi" w:cstheme="majorBidi"/>
          <w:b w:val="0"/>
          <w:bCs w:val="0"/>
          <w:sz w:val="32"/>
          <w:szCs w:val="32"/>
          <w:rtl/>
        </w:rPr>
        <w:t>:-</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shd w:val="clear" w:color="auto" w:fill="FFFFFF"/>
        </w:rPr>
      </w:pPr>
      <w:r w:rsidRPr="003B5AFF">
        <w:rPr>
          <w:rFonts w:asciiTheme="majorBidi" w:hAnsiTheme="majorBidi" w:cstheme="majorBidi"/>
          <w:b w:val="0"/>
          <w:bCs w:val="0"/>
          <w:sz w:val="32"/>
          <w:szCs w:val="32"/>
          <w:rtl/>
        </w:rPr>
        <w:t xml:space="preserve">عمد التنظيم إلى خلق مواد دراسية تدعو </w:t>
      </w:r>
      <w:r>
        <w:rPr>
          <w:rFonts w:asciiTheme="majorBidi" w:hAnsiTheme="majorBidi" w:cstheme="majorBidi" w:hint="cs"/>
          <w:b w:val="0"/>
          <w:bCs w:val="0"/>
          <w:sz w:val="32"/>
          <w:szCs w:val="32"/>
          <w:rtl/>
        </w:rPr>
        <w:t>الى ا</w:t>
      </w:r>
      <w:r w:rsidRPr="003B5AFF">
        <w:rPr>
          <w:rFonts w:asciiTheme="majorBidi" w:hAnsiTheme="majorBidi" w:cstheme="majorBidi"/>
          <w:b w:val="0"/>
          <w:bCs w:val="0"/>
          <w:sz w:val="32"/>
          <w:szCs w:val="32"/>
          <w:rtl/>
        </w:rPr>
        <w:t xml:space="preserve">لعنف </w:t>
      </w:r>
      <w:r>
        <w:rPr>
          <w:rFonts w:asciiTheme="majorBidi" w:hAnsiTheme="majorBidi" w:cstheme="majorBidi" w:hint="cs"/>
          <w:b w:val="0"/>
          <w:bCs w:val="0"/>
          <w:sz w:val="32"/>
          <w:szCs w:val="32"/>
          <w:rtl/>
        </w:rPr>
        <w:t xml:space="preserve">وتبث الكراهية، </w:t>
      </w:r>
      <w:r w:rsidRPr="003B5AFF">
        <w:rPr>
          <w:rFonts w:asciiTheme="majorBidi" w:hAnsiTheme="majorBidi" w:cstheme="majorBidi"/>
          <w:b w:val="0"/>
          <w:bCs w:val="0"/>
          <w:sz w:val="32"/>
          <w:szCs w:val="32"/>
          <w:rtl/>
        </w:rPr>
        <w:t>منها :التربية الجهادية</w:t>
      </w:r>
      <w:r w:rsidRPr="003B5AFF">
        <w:rPr>
          <w:rFonts w:asciiTheme="majorBidi" w:hAnsiTheme="majorBidi" w:cstheme="majorBidi"/>
          <w:b w:val="0"/>
          <w:bCs w:val="0"/>
          <w:sz w:val="32"/>
          <w:szCs w:val="32"/>
          <w:rtl/>
          <w:lang w:bidi="ar-IQ"/>
        </w:rPr>
        <w:t>، في حين الغيت مواد اخرى كالتربية الفنية</w:t>
      </w:r>
      <w:r w:rsidRPr="003B5AFF">
        <w:rPr>
          <w:rFonts w:asciiTheme="majorBidi" w:hAnsiTheme="majorBidi" w:cstheme="majorBidi"/>
          <w:b w:val="0"/>
          <w:bCs w:val="0"/>
          <w:sz w:val="32"/>
          <w:szCs w:val="32"/>
          <w:shd w:val="clear" w:color="auto" w:fill="FFFFFF"/>
          <w:rtl/>
        </w:rPr>
        <w:t xml:space="preserve"> والتربية الدينيّة والمسيحيّة والدراسات الاجتماعيّة </w:t>
      </w:r>
      <w:r>
        <w:rPr>
          <w:rFonts w:asciiTheme="majorBidi" w:hAnsiTheme="majorBidi" w:cstheme="majorBidi" w:hint="cs"/>
          <w:b w:val="0"/>
          <w:bCs w:val="0"/>
          <w:sz w:val="32"/>
          <w:szCs w:val="32"/>
          <w:shd w:val="clear" w:color="auto" w:fill="FFFFFF"/>
          <w:rtl/>
        </w:rPr>
        <w:t xml:space="preserve">في </w:t>
      </w:r>
      <w:r w:rsidRPr="003B5AFF">
        <w:rPr>
          <w:rFonts w:asciiTheme="majorBidi" w:hAnsiTheme="majorBidi" w:cstheme="majorBidi"/>
          <w:b w:val="0"/>
          <w:bCs w:val="0"/>
          <w:sz w:val="32"/>
          <w:szCs w:val="32"/>
          <w:shd w:val="clear" w:color="auto" w:fill="FFFFFF"/>
          <w:rtl/>
        </w:rPr>
        <w:t>التاريخ والجغرافيا والتربية الوطنية.</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shd w:val="clear" w:color="auto" w:fill="FFFFFF"/>
        </w:rPr>
      </w:pPr>
      <w:r w:rsidRPr="003B5AFF">
        <w:rPr>
          <w:rFonts w:asciiTheme="majorBidi" w:hAnsiTheme="majorBidi" w:cstheme="majorBidi"/>
          <w:b w:val="0"/>
          <w:bCs w:val="0"/>
          <w:sz w:val="32"/>
          <w:szCs w:val="32"/>
          <w:rtl/>
        </w:rPr>
        <w:t xml:space="preserve">اعتماد مسميّات </w:t>
      </w:r>
      <w:r>
        <w:rPr>
          <w:rFonts w:asciiTheme="majorBidi" w:hAnsiTheme="majorBidi" w:cstheme="majorBidi" w:hint="cs"/>
          <w:b w:val="0"/>
          <w:bCs w:val="0"/>
          <w:sz w:val="32"/>
          <w:szCs w:val="32"/>
          <w:rtl/>
        </w:rPr>
        <w:t>تدعو للتفرقة ورفض الاخر</w:t>
      </w:r>
      <w:r w:rsidRPr="003B5AFF">
        <w:rPr>
          <w:rFonts w:asciiTheme="majorBidi" w:hAnsiTheme="majorBidi" w:cstheme="majorBidi"/>
          <w:b w:val="0"/>
          <w:bCs w:val="0"/>
          <w:sz w:val="32"/>
          <w:szCs w:val="32"/>
          <w:rtl/>
        </w:rPr>
        <w:t xml:space="preserve"> مثل </w:t>
      </w:r>
      <w:r w:rsidRPr="003B5AFF">
        <w:rPr>
          <w:rFonts w:asciiTheme="majorBidi" w:hAnsiTheme="majorBidi" w:cstheme="majorBidi" w:hint="cs"/>
          <w:b w:val="0"/>
          <w:bCs w:val="0"/>
          <w:sz w:val="32"/>
          <w:szCs w:val="32"/>
          <w:rtl/>
        </w:rPr>
        <w:t xml:space="preserve">: </w:t>
      </w:r>
      <w:r w:rsidRPr="003B5AFF">
        <w:rPr>
          <w:rFonts w:asciiTheme="majorBidi" w:hAnsiTheme="majorBidi" w:cstheme="majorBidi"/>
          <w:b w:val="0"/>
          <w:bCs w:val="0"/>
          <w:sz w:val="32"/>
          <w:szCs w:val="32"/>
          <w:rtl/>
        </w:rPr>
        <w:t>النصارى، الكفّار، الملحدين، المرتدّين و غيرها من المسميّات التي يطلقها التنظيم على من يخالفه الرأي</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shd w:val="clear" w:color="auto" w:fill="FFFFFF"/>
          <w:rtl/>
        </w:rPr>
      </w:pPr>
      <w:r w:rsidRPr="003B5AFF">
        <w:rPr>
          <w:rFonts w:asciiTheme="majorBidi" w:hAnsiTheme="majorBidi" w:cstheme="majorBidi"/>
          <w:b w:val="0"/>
          <w:bCs w:val="0"/>
          <w:sz w:val="32"/>
          <w:szCs w:val="32"/>
          <w:rtl/>
        </w:rPr>
        <w:t xml:space="preserve">وفى ما يتعلق بمادة القراءة، </w:t>
      </w:r>
      <w:r>
        <w:rPr>
          <w:rFonts w:asciiTheme="majorBidi" w:hAnsiTheme="majorBidi" w:cstheme="majorBidi" w:hint="cs"/>
          <w:b w:val="0"/>
          <w:bCs w:val="0"/>
          <w:sz w:val="32"/>
          <w:szCs w:val="32"/>
          <w:rtl/>
        </w:rPr>
        <w:t>يركز التنظيم على</w:t>
      </w:r>
      <w:r w:rsidRPr="003B5AFF">
        <w:rPr>
          <w:rFonts w:asciiTheme="majorBidi" w:hAnsiTheme="majorBidi" w:cstheme="majorBidi"/>
          <w:b w:val="0"/>
          <w:bCs w:val="0"/>
          <w:sz w:val="32"/>
          <w:szCs w:val="32"/>
          <w:rtl/>
        </w:rPr>
        <w:t xml:space="preserve"> استخدام نصوص غنية بالرمزية </w:t>
      </w:r>
      <w:r>
        <w:rPr>
          <w:rFonts w:asciiTheme="majorBidi" w:hAnsiTheme="majorBidi" w:cstheme="majorBidi" w:hint="cs"/>
          <w:b w:val="0"/>
          <w:bCs w:val="0"/>
          <w:sz w:val="32"/>
          <w:szCs w:val="32"/>
          <w:rtl/>
        </w:rPr>
        <w:t>الجهادية</w:t>
      </w:r>
      <w:r w:rsidRPr="003B5AFF">
        <w:rPr>
          <w:rFonts w:asciiTheme="majorBidi" w:hAnsiTheme="majorBidi" w:cstheme="majorBidi"/>
          <w:b w:val="0"/>
          <w:bCs w:val="0"/>
          <w:sz w:val="32"/>
          <w:szCs w:val="32"/>
          <w:rtl/>
        </w:rPr>
        <w:t xml:space="preserve">، تعمل على تأطير مفاهيم معينة. فعلى سبيل المثال، يتعين على الطالب حفظ معلومات تتعلق بأنواع الأسلحة الشائعة، </w:t>
      </w:r>
      <w:r>
        <w:rPr>
          <w:rFonts w:asciiTheme="majorBidi" w:hAnsiTheme="majorBidi" w:cstheme="majorBidi" w:hint="cs"/>
          <w:b w:val="0"/>
          <w:bCs w:val="0"/>
          <w:sz w:val="32"/>
          <w:szCs w:val="32"/>
          <w:rtl/>
        </w:rPr>
        <w:t xml:space="preserve">وطرق الاستخدام </w:t>
      </w:r>
      <w:r w:rsidRPr="003B5AFF">
        <w:rPr>
          <w:rFonts w:asciiTheme="majorBidi" w:hAnsiTheme="majorBidi" w:cstheme="majorBidi"/>
          <w:b w:val="0"/>
          <w:bCs w:val="0"/>
          <w:sz w:val="32"/>
          <w:szCs w:val="32"/>
          <w:rtl/>
        </w:rPr>
        <w:t>وأركان الإسلام، والفروق بين الرجال والنساء، والهزيمة الحتمية للكفار</w:t>
      </w:r>
      <w:r>
        <w:rPr>
          <w:rFonts w:asciiTheme="majorBidi" w:hAnsiTheme="majorBidi" w:cstheme="majorBidi" w:hint="cs"/>
          <w:b w:val="0"/>
          <w:bCs w:val="0"/>
          <w:sz w:val="32"/>
          <w:szCs w:val="32"/>
          <w:shd w:val="clear" w:color="auto" w:fill="FFFFFF"/>
          <w:rtl/>
        </w:rPr>
        <w:t>.</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lang w:bidi="ar-IQ"/>
        </w:rPr>
      </w:pPr>
      <w:r>
        <w:rPr>
          <w:rFonts w:asciiTheme="majorBidi" w:hAnsiTheme="majorBidi" w:cstheme="majorBidi"/>
          <w:b w:val="0"/>
          <w:bCs w:val="0"/>
          <w:sz w:val="32"/>
          <w:szCs w:val="32"/>
          <w:shd w:val="clear" w:color="auto" w:fill="FFFFFF"/>
          <w:rtl/>
        </w:rPr>
        <w:t>إن</w:t>
      </w:r>
      <w:r w:rsidRPr="003B5AFF">
        <w:rPr>
          <w:rFonts w:asciiTheme="majorBidi" w:hAnsiTheme="majorBidi" w:cstheme="majorBidi"/>
          <w:b w:val="0"/>
          <w:bCs w:val="0"/>
          <w:sz w:val="32"/>
          <w:szCs w:val="32"/>
          <w:shd w:val="clear" w:color="auto" w:fill="FFFFFF"/>
          <w:rtl/>
        </w:rPr>
        <w:t xml:space="preserve"> </w:t>
      </w:r>
      <w:r>
        <w:rPr>
          <w:rFonts w:asciiTheme="majorBidi" w:hAnsiTheme="majorBidi" w:cstheme="majorBidi" w:hint="cs"/>
          <w:b w:val="0"/>
          <w:bCs w:val="0"/>
          <w:sz w:val="32"/>
          <w:szCs w:val="32"/>
          <w:shd w:val="clear" w:color="auto" w:fill="FFFFFF"/>
          <w:rtl/>
        </w:rPr>
        <w:t>فكر التنظيم ي</w:t>
      </w:r>
      <w:r>
        <w:rPr>
          <w:rFonts w:asciiTheme="majorBidi" w:hAnsiTheme="majorBidi" w:cstheme="majorBidi"/>
          <w:b w:val="0"/>
          <w:bCs w:val="0"/>
          <w:sz w:val="32"/>
          <w:szCs w:val="32"/>
          <w:shd w:val="clear" w:color="auto" w:fill="FFFFFF"/>
          <w:rtl/>
        </w:rPr>
        <w:t>تمحور</w:t>
      </w:r>
      <w:r w:rsidRPr="003B5AFF">
        <w:rPr>
          <w:rFonts w:asciiTheme="majorBidi" w:hAnsiTheme="majorBidi" w:cstheme="majorBidi"/>
          <w:b w:val="0"/>
          <w:bCs w:val="0"/>
          <w:sz w:val="32"/>
          <w:szCs w:val="32"/>
          <w:shd w:val="clear" w:color="auto" w:fill="FFFFFF"/>
          <w:rtl/>
        </w:rPr>
        <w:t xml:space="preserve"> </w:t>
      </w:r>
      <w:r>
        <w:rPr>
          <w:rFonts w:asciiTheme="majorBidi" w:hAnsiTheme="majorBidi" w:cstheme="majorBidi"/>
          <w:b w:val="0"/>
          <w:bCs w:val="0"/>
          <w:sz w:val="32"/>
          <w:szCs w:val="32"/>
          <w:shd w:val="clear" w:color="auto" w:fill="FFFFFF"/>
          <w:rtl/>
        </w:rPr>
        <w:t>حول فكرة الخلاف</w:t>
      </w:r>
      <w:r>
        <w:rPr>
          <w:rFonts w:asciiTheme="majorBidi" w:hAnsiTheme="majorBidi" w:cstheme="majorBidi" w:hint="cs"/>
          <w:b w:val="0"/>
          <w:bCs w:val="0"/>
          <w:sz w:val="32"/>
          <w:szCs w:val="32"/>
          <w:shd w:val="clear" w:color="auto" w:fill="FFFFFF"/>
          <w:rtl/>
        </w:rPr>
        <w:t>ة الاسلامية بعد النبي الاكرم</w:t>
      </w:r>
      <w:r w:rsidRPr="003B5AFF">
        <w:rPr>
          <w:rFonts w:asciiTheme="majorBidi" w:hAnsiTheme="majorBidi" w:cstheme="majorBidi"/>
          <w:b w:val="0"/>
          <w:bCs w:val="0"/>
          <w:sz w:val="32"/>
          <w:szCs w:val="32"/>
          <w:shd w:val="clear" w:color="auto" w:fill="FFFFFF"/>
          <w:rtl/>
        </w:rPr>
        <w:t xml:space="preserve"> وتكفير المعارضين ومحاولة غسل أدمغة الطلبة بمفردات عديدة مثل </w:t>
      </w:r>
      <w:r>
        <w:rPr>
          <w:rFonts w:asciiTheme="majorBidi" w:hAnsiTheme="majorBidi" w:cstheme="majorBidi" w:hint="cs"/>
          <w:b w:val="0"/>
          <w:bCs w:val="0"/>
          <w:sz w:val="32"/>
          <w:szCs w:val="32"/>
          <w:shd w:val="clear" w:color="auto" w:fill="FFFFFF"/>
          <w:rtl/>
        </w:rPr>
        <w:t xml:space="preserve">اطلاقة او </w:t>
      </w:r>
      <w:r w:rsidRPr="003B5AFF">
        <w:rPr>
          <w:rFonts w:asciiTheme="majorBidi" w:hAnsiTheme="majorBidi" w:cstheme="majorBidi"/>
          <w:b w:val="0"/>
          <w:bCs w:val="0"/>
          <w:sz w:val="32"/>
          <w:szCs w:val="32"/>
          <w:shd w:val="clear" w:color="auto" w:fill="FFFFFF"/>
          <w:rtl/>
        </w:rPr>
        <w:t xml:space="preserve">عبوة وكفار </w:t>
      </w:r>
      <w:r>
        <w:rPr>
          <w:rFonts w:asciiTheme="majorBidi" w:hAnsiTheme="majorBidi" w:cstheme="majorBidi" w:hint="cs"/>
          <w:b w:val="0"/>
          <w:bCs w:val="0"/>
          <w:sz w:val="32"/>
          <w:szCs w:val="32"/>
          <w:shd w:val="clear" w:color="auto" w:fill="FFFFFF"/>
          <w:rtl/>
        </w:rPr>
        <w:t xml:space="preserve">واصابة </w:t>
      </w:r>
      <w:r w:rsidRPr="003B5AFF">
        <w:rPr>
          <w:rFonts w:asciiTheme="majorBidi" w:hAnsiTheme="majorBidi" w:cstheme="majorBidi"/>
          <w:b w:val="0"/>
          <w:bCs w:val="0"/>
          <w:sz w:val="32"/>
          <w:szCs w:val="32"/>
          <w:shd w:val="clear" w:color="auto" w:fill="FFFFFF"/>
          <w:rtl/>
        </w:rPr>
        <w:t>وغير ذلك</w:t>
      </w:r>
      <w:r>
        <w:rPr>
          <w:rFonts w:asciiTheme="majorBidi" w:hAnsiTheme="majorBidi" w:cstheme="majorBidi" w:hint="cs"/>
          <w:b w:val="0"/>
          <w:bCs w:val="0"/>
          <w:sz w:val="32"/>
          <w:szCs w:val="32"/>
          <w:rtl/>
        </w:rPr>
        <w:t>.</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rtl/>
        </w:rPr>
      </w:pPr>
      <w:r w:rsidRPr="003B5AFF">
        <w:rPr>
          <w:rFonts w:asciiTheme="majorBidi" w:hAnsiTheme="majorBidi" w:cstheme="majorBidi" w:hint="cs"/>
          <w:b w:val="0"/>
          <w:bCs w:val="0"/>
          <w:sz w:val="32"/>
          <w:szCs w:val="32"/>
          <w:rtl/>
        </w:rPr>
        <w:t>في مادة الرياضيات للصف</w:t>
      </w:r>
      <w:r w:rsidRPr="003B5AFF">
        <w:rPr>
          <w:rFonts w:asciiTheme="majorBidi" w:hAnsiTheme="majorBidi" w:cstheme="majorBidi"/>
          <w:b w:val="0"/>
          <w:bCs w:val="0"/>
          <w:sz w:val="32"/>
          <w:szCs w:val="32"/>
          <w:rtl/>
        </w:rPr>
        <w:t xml:space="preserve"> الأول الابتدائي</w:t>
      </w:r>
      <w:r>
        <w:rPr>
          <w:rFonts w:asciiTheme="majorBidi" w:hAnsiTheme="majorBidi" w:cstheme="majorBidi" w:hint="cs"/>
          <w:b w:val="0"/>
          <w:bCs w:val="0"/>
          <w:sz w:val="32"/>
          <w:szCs w:val="32"/>
          <w:rtl/>
        </w:rPr>
        <w:t xml:space="preserve"> وفي الصفحات الاولى تحديدا</w:t>
      </w:r>
      <w:r w:rsidRPr="003B5AFF">
        <w:rPr>
          <w:rFonts w:asciiTheme="majorBidi" w:hAnsiTheme="majorBidi" w:cstheme="majorBidi"/>
          <w:b w:val="0"/>
          <w:bCs w:val="0"/>
          <w:sz w:val="32"/>
          <w:szCs w:val="32"/>
          <w:rtl/>
        </w:rPr>
        <w:t xml:space="preserve">، يركز </w:t>
      </w:r>
      <w:r>
        <w:rPr>
          <w:rFonts w:asciiTheme="majorBidi" w:hAnsiTheme="majorBidi" w:cstheme="majorBidi" w:hint="cs"/>
          <w:b w:val="0"/>
          <w:bCs w:val="0"/>
          <w:sz w:val="32"/>
          <w:szCs w:val="32"/>
          <w:rtl/>
        </w:rPr>
        <w:t xml:space="preserve">معدو المنهج </w:t>
      </w:r>
      <w:r w:rsidRPr="003B5AFF">
        <w:rPr>
          <w:rFonts w:asciiTheme="majorBidi" w:hAnsiTheme="majorBidi" w:cstheme="majorBidi"/>
          <w:b w:val="0"/>
          <w:bCs w:val="0"/>
          <w:sz w:val="32"/>
          <w:szCs w:val="32"/>
          <w:rtl/>
        </w:rPr>
        <w:t xml:space="preserve">على صور وأشكال لعتاد وأسلحة ، </w:t>
      </w:r>
      <w:r>
        <w:rPr>
          <w:rFonts w:asciiTheme="majorBidi" w:hAnsiTheme="majorBidi" w:cstheme="majorBidi" w:hint="cs"/>
          <w:b w:val="0"/>
          <w:bCs w:val="0"/>
          <w:sz w:val="32"/>
          <w:szCs w:val="32"/>
          <w:rtl/>
        </w:rPr>
        <w:t xml:space="preserve">منها :- </w:t>
      </w:r>
      <w:r w:rsidRPr="003B5AFF">
        <w:rPr>
          <w:rFonts w:asciiTheme="majorBidi" w:hAnsiTheme="majorBidi" w:cstheme="majorBidi"/>
          <w:b w:val="0"/>
          <w:bCs w:val="0"/>
          <w:sz w:val="32"/>
          <w:szCs w:val="32"/>
          <w:rtl/>
        </w:rPr>
        <w:t>الدبابات والقنابل اليدوية والطائرات الحربية ، وكذلك</w:t>
      </w:r>
      <w:r>
        <w:rPr>
          <w:rFonts w:asciiTheme="majorBidi" w:hAnsiTheme="majorBidi" w:cstheme="majorBidi" w:hint="cs"/>
          <w:b w:val="0"/>
          <w:bCs w:val="0"/>
          <w:sz w:val="32"/>
          <w:szCs w:val="32"/>
          <w:rtl/>
        </w:rPr>
        <w:t xml:space="preserve"> الاسلحة القديمة:</w:t>
      </w:r>
      <w:r w:rsidRPr="003B5AFF">
        <w:rPr>
          <w:rFonts w:asciiTheme="majorBidi" w:hAnsiTheme="majorBidi" w:cstheme="majorBidi"/>
          <w:b w:val="0"/>
          <w:bCs w:val="0"/>
          <w:sz w:val="32"/>
          <w:szCs w:val="32"/>
          <w:rtl/>
        </w:rPr>
        <w:t xml:space="preserve"> السيوف والخناجر </w:t>
      </w:r>
      <w:r>
        <w:rPr>
          <w:rFonts w:asciiTheme="majorBidi" w:hAnsiTheme="majorBidi" w:cstheme="majorBidi" w:hint="cs"/>
          <w:b w:val="0"/>
          <w:bCs w:val="0"/>
          <w:sz w:val="32"/>
          <w:szCs w:val="32"/>
          <w:rtl/>
        </w:rPr>
        <w:t>والسهام والرماح</w:t>
      </w:r>
      <w:r w:rsidRPr="003B5AFF">
        <w:rPr>
          <w:rFonts w:asciiTheme="majorBidi" w:hAnsiTheme="majorBidi" w:cstheme="majorBidi"/>
          <w:b w:val="0"/>
          <w:bCs w:val="0"/>
          <w:sz w:val="32"/>
          <w:szCs w:val="32"/>
          <w:rtl/>
        </w:rPr>
        <w:t xml:space="preserve">، </w:t>
      </w:r>
      <w:r>
        <w:rPr>
          <w:rFonts w:asciiTheme="majorBidi" w:hAnsiTheme="majorBidi" w:cstheme="majorBidi" w:hint="cs"/>
          <w:b w:val="0"/>
          <w:bCs w:val="0"/>
          <w:sz w:val="32"/>
          <w:szCs w:val="32"/>
          <w:rtl/>
        </w:rPr>
        <w:t>فضلاً عن</w:t>
      </w:r>
      <w:r w:rsidRPr="003B5AFF">
        <w:rPr>
          <w:rFonts w:asciiTheme="majorBidi" w:hAnsiTheme="majorBidi" w:cstheme="majorBidi"/>
          <w:b w:val="0"/>
          <w:bCs w:val="0"/>
          <w:sz w:val="32"/>
          <w:szCs w:val="32"/>
          <w:rtl/>
        </w:rPr>
        <w:t xml:space="preserve"> التركيز الجوهري على علم </w:t>
      </w:r>
      <w:proofErr w:type="spellStart"/>
      <w:r>
        <w:rPr>
          <w:rFonts w:asciiTheme="majorBidi" w:hAnsiTheme="majorBidi" w:cstheme="majorBidi" w:hint="cs"/>
          <w:b w:val="0"/>
          <w:bCs w:val="0"/>
          <w:sz w:val="32"/>
          <w:szCs w:val="32"/>
          <w:rtl/>
        </w:rPr>
        <w:t>داعش</w:t>
      </w:r>
      <w:proofErr w:type="spellEnd"/>
      <w:r>
        <w:rPr>
          <w:rFonts w:asciiTheme="majorBidi" w:hAnsiTheme="majorBidi" w:cstheme="majorBidi" w:hint="cs"/>
          <w:b w:val="0"/>
          <w:bCs w:val="0"/>
          <w:sz w:val="32"/>
          <w:szCs w:val="32"/>
          <w:rtl/>
        </w:rPr>
        <w:t>.</w:t>
      </w:r>
    </w:p>
    <w:p w:rsidR="007C28B2" w:rsidRPr="003B5AFF"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rPr>
      </w:pPr>
      <w:r w:rsidRPr="003B5AFF">
        <w:rPr>
          <w:rFonts w:asciiTheme="majorBidi" w:hAnsiTheme="majorBidi" w:cstheme="majorBidi"/>
          <w:b w:val="0"/>
          <w:bCs w:val="0"/>
          <w:sz w:val="32"/>
          <w:szCs w:val="32"/>
          <w:rtl/>
        </w:rPr>
        <w:t xml:space="preserve">تروّج مناهج </w:t>
      </w:r>
      <w:r w:rsidRPr="003B5AFF">
        <w:rPr>
          <w:rFonts w:asciiTheme="majorBidi" w:hAnsiTheme="majorBidi" w:cstheme="majorBidi" w:hint="cs"/>
          <w:b w:val="0"/>
          <w:bCs w:val="0"/>
          <w:sz w:val="32"/>
          <w:szCs w:val="32"/>
          <w:rtl/>
        </w:rPr>
        <w:t xml:space="preserve">التنظيم </w:t>
      </w:r>
      <w:r w:rsidRPr="003B5AFF">
        <w:rPr>
          <w:rFonts w:asciiTheme="majorBidi" w:hAnsiTheme="majorBidi" w:cstheme="majorBidi"/>
          <w:b w:val="0"/>
          <w:bCs w:val="0"/>
          <w:sz w:val="32"/>
          <w:szCs w:val="32"/>
          <w:rtl/>
        </w:rPr>
        <w:t xml:space="preserve">وبشكل غير مباشر </w:t>
      </w:r>
      <w:r>
        <w:rPr>
          <w:rFonts w:asciiTheme="majorBidi" w:hAnsiTheme="majorBidi" w:cstheme="majorBidi"/>
          <w:b w:val="0"/>
          <w:bCs w:val="0"/>
          <w:sz w:val="32"/>
          <w:szCs w:val="32"/>
          <w:rtl/>
        </w:rPr>
        <w:t xml:space="preserve">لإيديولوجيا </w:t>
      </w:r>
      <w:r>
        <w:rPr>
          <w:rFonts w:asciiTheme="majorBidi" w:hAnsiTheme="majorBidi" w:cstheme="majorBidi" w:hint="cs"/>
          <w:b w:val="0"/>
          <w:bCs w:val="0"/>
          <w:sz w:val="32"/>
          <w:szCs w:val="32"/>
          <w:rtl/>
        </w:rPr>
        <w:t>متطرفة ذات صبغة سياسية</w:t>
      </w:r>
      <w:r w:rsidRPr="003B5AFF">
        <w:rPr>
          <w:rFonts w:asciiTheme="majorBidi" w:hAnsiTheme="majorBidi" w:cstheme="majorBidi"/>
          <w:b w:val="0"/>
          <w:bCs w:val="0"/>
          <w:sz w:val="32"/>
          <w:szCs w:val="32"/>
          <w:rtl/>
        </w:rPr>
        <w:t>، ولرؤية تكفّر نظرياً سائر المسلمين</w:t>
      </w:r>
      <w:r w:rsidRPr="003B5AFF">
        <w:rPr>
          <w:rFonts w:asciiTheme="majorBidi" w:hAnsiTheme="majorBidi" w:cstheme="majorBidi"/>
          <w:b w:val="0"/>
          <w:bCs w:val="0"/>
          <w:sz w:val="32"/>
          <w:szCs w:val="32"/>
          <w:bdr w:val="none" w:sz="0" w:space="0" w:color="auto" w:frame="1"/>
        </w:rPr>
        <w:t>. </w:t>
      </w:r>
    </w:p>
    <w:p w:rsidR="007C28B2" w:rsidRPr="003B5AFF" w:rsidRDefault="007C28B2" w:rsidP="007C28B2">
      <w:pPr>
        <w:pStyle w:val="a5"/>
        <w:numPr>
          <w:ilvl w:val="0"/>
          <w:numId w:val="2"/>
        </w:numPr>
        <w:spacing w:after="225" w:line="360" w:lineRule="auto"/>
        <w:ind w:right="225"/>
        <w:jc w:val="both"/>
        <w:rPr>
          <w:rFonts w:asciiTheme="majorBidi" w:hAnsiTheme="majorBidi" w:cstheme="majorBidi"/>
          <w:sz w:val="32"/>
          <w:szCs w:val="32"/>
        </w:rPr>
      </w:pPr>
      <w:r w:rsidRPr="003B5AFF">
        <w:rPr>
          <w:rFonts w:asciiTheme="majorBidi" w:hAnsiTheme="majorBidi" w:cstheme="majorBidi"/>
          <w:sz w:val="32"/>
          <w:szCs w:val="32"/>
          <w:rtl/>
        </w:rPr>
        <w:lastRenderedPageBreak/>
        <w:t xml:space="preserve">يورِد التنظيم قصصاً </w:t>
      </w:r>
      <w:r w:rsidRPr="003B5AFF">
        <w:rPr>
          <w:rFonts w:asciiTheme="majorBidi" w:hAnsiTheme="majorBidi" w:cstheme="majorBidi" w:hint="cs"/>
          <w:sz w:val="32"/>
          <w:szCs w:val="32"/>
          <w:rtl/>
        </w:rPr>
        <w:t xml:space="preserve">مختارة </w:t>
      </w:r>
      <w:r w:rsidRPr="003B5AFF">
        <w:rPr>
          <w:rFonts w:asciiTheme="majorBidi" w:hAnsiTheme="majorBidi" w:cstheme="majorBidi"/>
          <w:sz w:val="32"/>
          <w:szCs w:val="32"/>
          <w:rtl/>
        </w:rPr>
        <w:t>تعود إلى بدايات التاريخ الإسل</w:t>
      </w:r>
      <w:r>
        <w:rPr>
          <w:rFonts w:asciiTheme="majorBidi" w:hAnsiTheme="majorBidi" w:cstheme="majorBidi"/>
          <w:sz w:val="32"/>
          <w:szCs w:val="32"/>
          <w:rtl/>
        </w:rPr>
        <w:t xml:space="preserve">امي لتبرير ممارساته الوحشية </w:t>
      </w:r>
      <w:r>
        <w:rPr>
          <w:rFonts w:asciiTheme="majorBidi" w:hAnsiTheme="majorBidi" w:cstheme="majorBidi" w:hint="cs"/>
          <w:sz w:val="32"/>
          <w:szCs w:val="32"/>
          <w:rtl/>
          <w:lang w:bidi="ar-IQ"/>
        </w:rPr>
        <w:t>وايجاد العذر لنفسه</w:t>
      </w:r>
      <w:r w:rsidRPr="003B5AFF">
        <w:rPr>
          <w:rFonts w:asciiTheme="majorBidi" w:hAnsiTheme="majorBidi" w:cstheme="majorBidi"/>
          <w:sz w:val="32"/>
          <w:szCs w:val="32"/>
        </w:rPr>
        <w:t>.</w:t>
      </w:r>
    </w:p>
    <w:p w:rsidR="007C28B2" w:rsidRPr="003B5AFF" w:rsidRDefault="007C28B2" w:rsidP="007C28B2">
      <w:pPr>
        <w:pStyle w:val="a5"/>
        <w:numPr>
          <w:ilvl w:val="0"/>
          <w:numId w:val="2"/>
        </w:numPr>
        <w:spacing w:line="360" w:lineRule="auto"/>
        <w:jc w:val="both"/>
        <w:rPr>
          <w:rFonts w:asciiTheme="majorBidi" w:hAnsiTheme="majorBidi" w:cstheme="majorBidi"/>
          <w:sz w:val="32"/>
          <w:szCs w:val="32"/>
          <w:rtl/>
          <w:lang w:bidi="ar-IQ"/>
        </w:rPr>
      </w:pPr>
      <w:r w:rsidRPr="003B5AFF">
        <w:rPr>
          <w:rFonts w:asciiTheme="majorBidi" w:hAnsiTheme="majorBidi" w:cstheme="majorBidi" w:hint="cs"/>
          <w:sz w:val="32"/>
          <w:szCs w:val="32"/>
          <w:shd w:val="clear" w:color="auto" w:fill="FFFFFF"/>
          <w:rtl/>
        </w:rPr>
        <w:t>ادخل التنظيم</w:t>
      </w:r>
      <w:r w:rsidRPr="003B5AFF">
        <w:rPr>
          <w:rFonts w:asciiTheme="majorBidi" w:hAnsiTheme="majorBidi" w:cstheme="majorBidi"/>
          <w:sz w:val="32"/>
          <w:szCs w:val="32"/>
          <w:shd w:val="clear" w:color="auto" w:fill="FFFFFF"/>
          <w:rtl/>
        </w:rPr>
        <w:t xml:space="preserve"> </w:t>
      </w:r>
      <w:r w:rsidRPr="003B5AFF">
        <w:rPr>
          <w:rFonts w:asciiTheme="majorBidi" w:hAnsiTheme="majorBidi" w:cstheme="majorBidi" w:hint="cs"/>
          <w:sz w:val="32"/>
          <w:szCs w:val="32"/>
          <w:shd w:val="clear" w:color="auto" w:fill="FFFFFF"/>
          <w:rtl/>
        </w:rPr>
        <w:t xml:space="preserve">على </w:t>
      </w:r>
      <w:r w:rsidRPr="003B5AFF">
        <w:rPr>
          <w:rFonts w:asciiTheme="majorBidi" w:hAnsiTheme="majorBidi" w:cstheme="majorBidi"/>
          <w:sz w:val="32"/>
          <w:szCs w:val="32"/>
          <w:shd w:val="clear" w:color="auto" w:fill="FFFFFF"/>
          <w:rtl/>
        </w:rPr>
        <w:t xml:space="preserve">مادة التاريخ </w:t>
      </w:r>
      <w:r w:rsidRPr="003B5AFF">
        <w:rPr>
          <w:rFonts w:asciiTheme="majorBidi" w:hAnsiTheme="majorBidi" w:cstheme="majorBidi" w:hint="cs"/>
          <w:sz w:val="32"/>
          <w:szCs w:val="32"/>
          <w:shd w:val="clear" w:color="auto" w:fill="FFFFFF"/>
          <w:rtl/>
        </w:rPr>
        <w:t xml:space="preserve">بعض </w:t>
      </w:r>
      <w:r w:rsidRPr="003B5AFF">
        <w:rPr>
          <w:rFonts w:asciiTheme="majorBidi" w:hAnsiTheme="majorBidi" w:cstheme="majorBidi"/>
          <w:sz w:val="32"/>
          <w:szCs w:val="32"/>
          <w:shd w:val="clear" w:color="auto" w:fill="FFFFFF"/>
          <w:rtl/>
        </w:rPr>
        <w:t xml:space="preserve"> المسميات القديمة للدول مثل بلاد الشام ونجد والحجاز. </w:t>
      </w:r>
    </w:p>
    <w:p w:rsidR="007C28B2" w:rsidRPr="003B5AFF" w:rsidRDefault="007C28B2" w:rsidP="007C28B2">
      <w:pPr>
        <w:pStyle w:val="a5"/>
        <w:numPr>
          <w:ilvl w:val="0"/>
          <w:numId w:val="2"/>
        </w:numPr>
        <w:spacing w:line="360"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ركزت التربية الدينية على</w:t>
      </w:r>
      <w:r w:rsidRPr="003B5AFF">
        <w:rPr>
          <w:rFonts w:asciiTheme="majorBidi" w:eastAsia="Times New Roman" w:hAnsiTheme="majorBidi" w:cstheme="majorBidi"/>
          <w:sz w:val="32"/>
          <w:szCs w:val="32"/>
          <w:rtl/>
        </w:rPr>
        <w:t xml:space="preserve"> سورة التوبة </w:t>
      </w:r>
      <w:r>
        <w:rPr>
          <w:rFonts w:asciiTheme="majorBidi" w:eastAsia="Times New Roman" w:hAnsiTheme="majorBidi" w:cstheme="majorBidi" w:hint="cs"/>
          <w:sz w:val="32"/>
          <w:szCs w:val="32"/>
          <w:rtl/>
        </w:rPr>
        <w:t>بوصفها ناسخة لكل</w:t>
      </w:r>
      <w:r w:rsidRPr="003B5AFF">
        <w:rPr>
          <w:rFonts w:asciiTheme="majorBidi" w:eastAsia="Times New Roman" w:hAnsiTheme="majorBidi" w:cstheme="majorBidi"/>
          <w:sz w:val="32"/>
          <w:szCs w:val="32"/>
          <w:rtl/>
        </w:rPr>
        <w:t xml:space="preserve"> ما قبلها </w:t>
      </w:r>
      <w:r w:rsidRPr="003B5AFF">
        <w:rPr>
          <w:rFonts w:asciiTheme="majorBidi" w:eastAsia="Times New Roman" w:hAnsiTheme="majorBidi" w:cstheme="majorBidi" w:hint="cs"/>
          <w:sz w:val="32"/>
          <w:szCs w:val="32"/>
          <w:rtl/>
        </w:rPr>
        <w:t>كما</w:t>
      </w:r>
      <w:r w:rsidRPr="003B5AFF">
        <w:rPr>
          <w:rFonts w:asciiTheme="majorBidi" w:eastAsia="Times New Roman" w:hAnsiTheme="majorBidi" w:cstheme="majorBidi"/>
          <w:sz w:val="32"/>
          <w:szCs w:val="32"/>
          <w:rtl/>
        </w:rPr>
        <w:t xml:space="preserve"> </w:t>
      </w:r>
      <w:r w:rsidRPr="003B5AFF">
        <w:rPr>
          <w:rFonts w:asciiTheme="majorBidi" w:eastAsia="Times New Roman" w:hAnsiTheme="majorBidi" w:cstheme="majorBidi" w:hint="cs"/>
          <w:sz w:val="32"/>
          <w:szCs w:val="32"/>
          <w:rtl/>
        </w:rPr>
        <w:t>في</w:t>
      </w:r>
      <w:r w:rsidRPr="003B5AFF">
        <w:rPr>
          <w:rFonts w:asciiTheme="majorBidi" w:eastAsia="Times New Roman" w:hAnsiTheme="majorBidi" w:cstheme="majorBidi"/>
          <w:sz w:val="32"/>
          <w:szCs w:val="32"/>
          <w:rtl/>
        </w:rPr>
        <w:t xml:space="preserve"> مقرر التاريخ</w:t>
      </w:r>
      <w:r w:rsidRPr="003B5AFF">
        <w:rPr>
          <w:rFonts w:asciiTheme="majorBidi" w:eastAsia="Times New Roman" w:hAnsiTheme="majorBidi" w:cstheme="majorBidi" w:hint="cs"/>
          <w:sz w:val="32"/>
          <w:szCs w:val="32"/>
          <w:rtl/>
        </w:rPr>
        <w:t xml:space="preserve"> للصف</w:t>
      </w:r>
      <w:r>
        <w:rPr>
          <w:rFonts w:asciiTheme="majorBidi" w:eastAsia="Times New Roman" w:hAnsiTheme="majorBidi" w:cstheme="majorBidi"/>
          <w:sz w:val="32"/>
          <w:szCs w:val="32"/>
          <w:rtl/>
        </w:rPr>
        <w:t xml:space="preserve"> </w:t>
      </w:r>
      <w:r>
        <w:rPr>
          <w:rFonts w:asciiTheme="majorBidi" w:eastAsia="Times New Roman" w:hAnsiTheme="majorBidi" w:cstheme="majorBidi" w:hint="cs"/>
          <w:sz w:val="32"/>
          <w:szCs w:val="32"/>
          <w:rtl/>
        </w:rPr>
        <w:t>ا</w:t>
      </w:r>
      <w:r w:rsidRPr="003B5AFF">
        <w:rPr>
          <w:rFonts w:asciiTheme="majorBidi" w:eastAsia="Times New Roman" w:hAnsiTheme="majorBidi" w:cstheme="majorBidi" w:hint="cs"/>
          <w:sz w:val="32"/>
          <w:szCs w:val="32"/>
          <w:rtl/>
        </w:rPr>
        <w:t>لا</w:t>
      </w:r>
      <w:r w:rsidRPr="003B5AFF">
        <w:rPr>
          <w:rFonts w:asciiTheme="majorBidi" w:eastAsia="Times New Roman" w:hAnsiTheme="majorBidi" w:cstheme="majorBidi"/>
          <w:sz w:val="32"/>
          <w:szCs w:val="32"/>
          <w:rtl/>
        </w:rPr>
        <w:t>ول إعدادي</w:t>
      </w:r>
      <w:r>
        <w:rPr>
          <w:rFonts w:asciiTheme="majorBidi" w:eastAsia="Times New Roman" w:hAnsiTheme="majorBidi" w:cstheme="majorBidi" w:hint="cs"/>
          <w:sz w:val="32"/>
          <w:szCs w:val="32"/>
          <w:rtl/>
        </w:rPr>
        <w:t>، والهدف هو سهولة تأويل الآيات المباركة خدمةً لأغراض العنف والتطرف.</w:t>
      </w:r>
      <w:r w:rsidRPr="003B5AFF">
        <w:rPr>
          <w:rFonts w:asciiTheme="majorBidi" w:eastAsia="Times New Roman" w:hAnsiTheme="majorBidi" w:cstheme="majorBidi"/>
          <w:sz w:val="32"/>
          <w:szCs w:val="32"/>
          <w:rtl/>
        </w:rPr>
        <w:t xml:space="preserve"> </w:t>
      </w:r>
    </w:p>
    <w:p w:rsidR="007C28B2" w:rsidRPr="003B5AFF" w:rsidRDefault="007C28B2" w:rsidP="007C28B2">
      <w:pPr>
        <w:pStyle w:val="a5"/>
        <w:numPr>
          <w:ilvl w:val="0"/>
          <w:numId w:val="2"/>
        </w:numPr>
        <w:spacing w:line="360" w:lineRule="auto"/>
        <w:jc w:val="both"/>
        <w:rPr>
          <w:rFonts w:asciiTheme="majorBidi" w:hAnsiTheme="majorBidi" w:cstheme="majorBidi"/>
          <w:sz w:val="32"/>
          <w:szCs w:val="32"/>
          <w:rtl/>
          <w:lang w:bidi="ar-IQ"/>
        </w:rPr>
      </w:pPr>
      <w:r w:rsidRPr="003B5AFF">
        <w:rPr>
          <w:rFonts w:asciiTheme="majorBidi" w:eastAsia="Times New Roman" w:hAnsiTheme="majorBidi" w:cstheme="majorBidi"/>
          <w:sz w:val="32"/>
          <w:szCs w:val="32"/>
          <w:rtl/>
        </w:rPr>
        <w:t xml:space="preserve">يقوم المعلمون في دروس القراءة بوضع صور ذات دلالات جهادية: </w:t>
      </w:r>
      <w:r>
        <w:rPr>
          <w:rFonts w:asciiTheme="majorBidi" w:eastAsia="Times New Roman" w:hAnsiTheme="majorBidi" w:cstheme="majorBidi" w:hint="cs"/>
          <w:sz w:val="32"/>
          <w:szCs w:val="32"/>
          <w:rtl/>
        </w:rPr>
        <w:t>السيف</w:t>
      </w:r>
      <w:r w:rsidRPr="003B5AFF">
        <w:rPr>
          <w:rFonts w:asciiTheme="majorBidi" w:eastAsia="Times New Roman" w:hAnsiTheme="majorBidi" w:cstheme="majorBidi"/>
          <w:sz w:val="32"/>
          <w:szCs w:val="32"/>
          <w:rtl/>
        </w:rPr>
        <w:t xml:space="preserve"> ، سترة واقية من الرصاص، صور </w:t>
      </w:r>
      <w:r>
        <w:rPr>
          <w:rFonts w:asciiTheme="majorBidi" w:eastAsia="Times New Roman" w:hAnsiTheme="majorBidi" w:cstheme="majorBidi" w:hint="cs"/>
          <w:sz w:val="32"/>
          <w:szCs w:val="32"/>
          <w:rtl/>
        </w:rPr>
        <w:t>مقاتلين</w:t>
      </w:r>
      <w:r>
        <w:rPr>
          <w:rFonts w:asciiTheme="majorBidi" w:eastAsia="Times New Roman" w:hAnsiTheme="majorBidi" w:cstheme="majorBidi"/>
          <w:sz w:val="32"/>
          <w:szCs w:val="32"/>
          <w:rtl/>
        </w:rPr>
        <w:t xml:space="preserve"> في موقف المنتصر</w:t>
      </w:r>
      <w:r>
        <w:rPr>
          <w:rFonts w:asciiTheme="majorBidi" w:eastAsia="Times New Roman" w:hAnsiTheme="majorBidi" w:cstheme="majorBidi" w:hint="cs"/>
          <w:sz w:val="32"/>
          <w:szCs w:val="32"/>
          <w:rtl/>
        </w:rPr>
        <w:t>.</w:t>
      </w:r>
    </w:p>
    <w:p w:rsidR="007C28B2" w:rsidRDefault="007C28B2" w:rsidP="007C28B2">
      <w:pPr>
        <w:pStyle w:val="1"/>
        <w:numPr>
          <w:ilvl w:val="0"/>
          <w:numId w:val="2"/>
        </w:numPr>
        <w:shd w:val="clear" w:color="auto" w:fill="FFFFFF"/>
        <w:bidi/>
        <w:spacing w:line="360" w:lineRule="auto"/>
        <w:jc w:val="both"/>
        <w:rPr>
          <w:rFonts w:asciiTheme="majorBidi" w:hAnsiTheme="majorBidi" w:cstheme="majorBidi"/>
          <w:b w:val="0"/>
          <w:bCs w:val="0"/>
          <w:sz w:val="32"/>
          <w:szCs w:val="32"/>
        </w:rPr>
      </w:pPr>
      <w:r w:rsidRPr="003B5AFF">
        <w:rPr>
          <w:rFonts w:asciiTheme="majorBidi" w:hAnsiTheme="majorBidi" w:cstheme="majorBidi"/>
          <w:b w:val="0"/>
          <w:bCs w:val="0"/>
          <w:sz w:val="32"/>
          <w:szCs w:val="32"/>
          <w:rtl/>
        </w:rPr>
        <w:t xml:space="preserve">قدّم </w:t>
      </w:r>
      <w:proofErr w:type="spellStart"/>
      <w:r w:rsidRPr="003B5AFF">
        <w:rPr>
          <w:rFonts w:asciiTheme="majorBidi" w:hAnsiTheme="majorBidi" w:cstheme="majorBidi"/>
          <w:b w:val="0"/>
          <w:bCs w:val="0"/>
          <w:sz w:val="32"/>
          <w:szCs w:val="32"/>
          <w:rtl/>
        </w:rPr>
        <w:t>داعش</w:t>
      </w:r>
      <w:proofErr w:type="spellEnd"/>
      <w:r w:rsidRPr="003B5AFF">
        <w:rPr>
          <w:rFonts w:asciiTheme="majorBidi" w:hAnsiTheme="majorBidi" w:cstheme="majorBidi"/>
          <w:b w:val="0"/>
          <w:bCs w:val="0"/>
          <w:sz w:val="32"/>
          <w:szCs w:val="32"/>
          <w:rtl/>
        </w:rPr>
        <w:t xml:space="preserve"> نفسه </w:t>
      </w:r>
      <w:r>
        <w:rPr>
          <w:rFonts w:asciiTheme="majorBidi" w:hAnsiTheme="majorBidi" w:cstheme="majorBidi" w:hint="cs"/>
          <w:b w:val="0"/>
          <w:bCs w:val="0"/>
          <w:sz w:val="32"/>
          <w:szCs w:val="32"/>
          <w:rtl/>
        </w:rPr>
        <w:t xml:space="preserve">بقوة </w:t>
      </w:r>
      <w:r w:rsidRPr="003B5AFF">
        <w:rPr>
          <w:rFonts w:asciiTheme="majorBidi" w:hAnsiTheme="majorBidi" w:cstheme="majorBidi"/>
          <w:b w:val="0"/>
          <w:bCs w:val="0"/>
          <w:sz w:val="32"/>
          <w:szCs w:val="32"/>
          <w:rtl/>
        </w:rPr>
        <w:t>بوصفه ممثّل الإسلام الحقيقي الذي اعتنقته الأجيال الأولى من المسلمين ، وهو يستند خصوصاً إلى تيّار متزمّت</w:t>
      </w:r>
      <w:r w:rsidRPr="003B5AFF">
        <w:rPr>
          <w:rFonts w:asciiTheme="majorBidi" w:hAnsiTheme="majorBidi" w:cstheme="majorBidi"/>
          <w:b w:val="0"/>
          <w:bCs w:val="0"/>
          <w:sz w:val="32"/>
          <w:szCs w:val="32"/>
        </w:rPr>
        <w:t>.</w:t>
      </w:r>
    </w:p>
    <w:p w:rsidR="007C28B2" w:rsidRPr="004256C7" w:rsidRDefault="007C28B2" w:rsidP="007C28B2">
      <w:pPr>
        <w:pStyle w:val="1"/>
        <w:numPr>
          <w:ilvl w:val="0"/>
          <w:numId w:val="2"/>
        </w:numPr>
        <w:shd w:val="clear" w:color="auto" w:fill="FFFFFF"/>
        <w:bidi/>
        <w:spacing w:line="360" w:lineRule="auto"/>
        <w:jc w:val="both"/>
        <w:rPr>
          <w:rFonts w:asciiTheme="majorBidi" w:hAnsiTheme="majorBidi" w:cstheme="majorBidi"/>
          <w:sz w:val="32"/>
          <w:szCs w:val="32"/>
          <w:lang w:bidi="ar-IQ"/>
        </w:rPr>
      </w:pPr>
      <w:r w:rsidRPr="004256C7">
        <w:rPr>
          <w:rFonts w:asciiTheme="majorBidi" w:hAnsiTheme="majorBidi" w:cstheme="majorBidi"/>
          <w:b w:val="0"/>
          <w:bCs w:val="0"/>
          <w:sz w:val="32"/>
          <w:szCs w:val="32"/>
          <w:shd w:val="clear" w:color="auto" w:fill="FFFFFF"/>
          <w:rtl/>
        </w:rPr>
        <w:t xml:space="preserve">بدأ </w:t>
      </w:r>
      <w:r w:rsidRPr="004256C7">
        <w:rPr>
          <w:rFonts w:asciiTheme="majorBidi" w:hAnsiTheme="majorBidi" w:cstheme="majorBidi" w:hint="cs"/>
          <w:b w:val="0"/>
          <w:bCs w:val="0"/>
          <w:sz w:val="32"/>
          <w:szCs w:val="32"/>
          <w:shd w:val="clear" w:color="auto" w:fill="FFFFFF"/>
          <w:rtl/>
        </w:rPr>
        <w:t xml:space="preserve">التنظيم المتطرف </w:t>
      </w:r>
      <w:r>
        <w:rPr>
          <w:rFonts w:asciiTheme="majorBidi" w:hAnsiTheme="majorBidi" w:cstheme="majorBidi"/>
          <w:b w:val="0"/>
          <w:bCs w:val="0"/>
          <w:sz w:val="32"/>
          <w:szCs w:val="32"/>
          <w:shd w:val="clear" w:color="auto" w:fill="FFFFFF"/>
          <w:rtl/>
        </w:rPr>
        <w:t>في تأسيس دوائر خاصة</w:t>
      </w:r>
      <w:r w:rsidRPr="004256C7">
        <w:rPr>
          <w:rFonts w:asciiTheme="majorBidi" w:hAnsiTheme="majorBidi" w:cstheme="majorBidi" w:hint="cs"/>
          <w:b w:val="0"/>
          <w:bCs w:val="0"/>
          <w:sz w:val="32"/>
          <w:szCs w:val="32"/>
          <w:shd w:val="clear" w:color="auto" w:fill="FFFFFF"/>
          <w:rtl/>
        </w:rPr>
        <w:t xml:space="preserve"> بالتربية والتعليم لأهميتها في غسل الادمغة واعداد جيل من المتطرفين</w:t>
      </w:r>
      <w:r>
        <w:rPr>
          <w:rFonts w:asciiTheme="majorBidi" w:hAnsiTheme="majorBidi" w:cstheme="majorBidi" w:hint="cs"/>
          <w:b w:val="0"/>
          <w:bCs w:val="0"/>
          <w:sz w:val="32"/>
          <w:szCs w:val="32"/>
          <w:shd w:val="clear" w:color="auto" w:fill="FFFFFF"/>
          <w:rtl/>
        </w:rPr>
        <w:t xml:space="preserve"> والمتشددين</w:t>
      </w:r>
      <w:r w:rsidRPr="004256C7">
        <w:rPr>
          <w:rFonts w:asciiTheme="majorBidi" w:hAnsiTheme="majorBidi" w:cstheme="majorBidi"/>
          <w:b w:val="0"/>
          <w:bCs w:val="0"/>
          <w:sz w:val="32"/>
          <w:szCs w:val="32"/>
          <w:shd w:val="clear" w:color="auto" w:fill="FFFFFF"/>
          <w:rtl/>
        </w:rPr>
        <w:t>، منها ديوان ا</w:t>
      </w:r>
      <w:r>
        <w:rPr>
          <w:rFonts w:asciiTheme="majorBidi" w:hAnsiTheme="majorBidi" w:cstheme="majorBidi"/>
          <w:b w:val="0"/>
          <w:bCs w:val="0"/>
          <w:sz w:val="32"/>
          <w:szCs w:val="32"/>
          <w:shd w:val="clear" w:color="auto" w:fill="FFFFFF"/>
          <w:rtl/>
        </w:rPr>
        <w:t xml:space="preserve">لتعليم الذي يشرف بشكل كامل على </w:t>
      </w:r>
      <w:r w:rsidRPr="004256C7">
        <w:rPr>
          <w:rFonts w:asciiTheme="majorBidi" w:hAnsiTheme="majorBidi" w:cstheme="majorBidi"/>
          <w:b w:val="0"/>
          <w:bCs w:val="0"/>
          <w:sz w:val="32"/>
          <w:szCs w:val="32"/>
          <w:shd w:val="clear" w:color="auto" w:fill="FFFFFF"/>
          <w:rtl/>
        </w:rPr>
        <w:t xml:space="preserve">المناهج الدراسية، وكان يعاقب بشدة كلّ من يمتنع عن إرسال </w:t>
      </w:r>
      <w:r>
        <w:rPr>
          <w:rFonts w:asciiTheme="majorBidi" w:hAnsiTheme="majorBidi" w:cstheme="majorBidi" w:hint="cs"/>
          <w:b w:val="0"/>
          <w:bCs w:val="0"/>
          <w:sz w:val="32"/>
          <w:szCs w:val="32"/>
          <w:shd w:val="clear" w:color="auto" w:fill="FFFFFF"/>
          <w:rtl/>
        </w:rPr>
        <w:t>اولاده</w:t>
      </w:r>
      <w:r w:rsidRPr="004256C7">
        <w:rPr>
          <w:rFonts w:asciiTheme="majorBidi" w:hAnsiTheme="majorBidi" w:cstheme="majorBidi"/>
          <w:b w:val="0"/>
          <w:bCs w:val="0"/>
          <w:sz w:val="32"/>
          <w:szCs w:val="32"/>
          <w:shd w:val="clear" w:color="auto" w:fill="FFFFFF"/>
          <w:rtl/>
        </w:rPr>
        <w:t xml:space="preserve"> إلى المدرسة أو من يمتنع عن تنفيذ تعليماته من الكوادر التعليمية ممن يعترض على المناهج</w:t>
      </w:r>
      <w:r w:rsidRPr="004256C7">
        <w:rPr>
          <w:rFonts w:asciiTheme="majorBidi" w:hAnsiTheme="majorBidi" w:cstheme="majorBidi" w:hint="cs"/>
          <w:b w:val="0"/>
          <w:bCs w:val="0"/>
          <w:sz w:val="32"/>
          <w:szCs w:val="32"/>
          <w:shd w:val="clear" w:color="auto" w:fill="FFFFFF"/>
          <w:rtl/>
        </w:rPr>
        <w:t>.</w:t>
      </w:r>
    </w:p>
    <w:p w:rsidR="007C28B2" w:rsidRPr="00D06C98" w:rsidRDefault="007C28B2" w:rsidP="007C28B2">
      <w:pPr>
        <w:spacing w:line="360" w:lineRule="auto"/>
        <w:jc w:val="both"/>
        <w:rPr>
          <w:rFonts w:asciiTheme="majorBidi" w:hAnsiTheme="majorBidi" w:cstheme="majorBidi"/>
          <w:sz w:val="32"/>
          <w:szCs w:val="32"/>
          <w:shd w:val="clear" w:color="auto" w:fill="FFFFFF"/>
          <w:rtl/>
        </w:rPr>
      </w:pPr>
      <w:r>
        <w:rPr>
          <w:rFonts w:asciiTheme="majorBidi" w:hAnsiTheme="majorBidi" w:cstheme="majorBidi" w:hint="cs"/>
          <w:sz w:val="32"/>
          <w:szCs w:val="32"/>
          <w:shd w:val="clear" w:color="auto" w:fill="FFFFFF"/>
          <w:rtl/>
        </w:rPr>
        <w:t>ان ما ذك</w:t>
      </w:r>
      <w:r>
        <w:rPr>
          <w:rFonts w:asciiTheme="majorBidi" w:hAnsiTheme="majorBidi" w:cstheme="majorBidi" w:hint="eastAsia"/>
          <w:sz w:val="32"/>
          <w:szCs w:val="32"/>
          <w:shd w:val="clear" w:color="auto" w:fill="FFFFFF"/>
          <w:rtl/>
        </w:rPr>
        <w:t>ر</w:t>
      </w:r>
      <w:r>
        <w:rPr>
          <w:rFonts w:asciiTheme="majorBidi" w:hAnsiTheme="majorBidi" w:cstheme="majorBidi" w:hint="cs"/>
          <w:sz w:val="32"/>
          <w:szCs w:val="32"/>
          <w:shd w:val="clear" w:color="auto" w:fill="FFFFFF"/>
          <w:rtl/>
        </w:rPr>
        <w:t xml:space="preserve"> في اعلاه وهو جزء من حقيقة اكبر يُحمل الجميع مسؤولية قانونية واخلاقية وشرعية </w:t>
      </w:r>
      <w:r w:rsidRPr="00D06C98">
        <w:rPr>
          <w:rFonts w:asciiTheme="majorBidi" w:hAnsiTheme="majorBidi" w:cstheme="majorBidi"/>
          <w:sz w:val="32"/>
          <w:szCs w:val="32"/>
          <w:shd w:val="clear" w:color="auto" w:fill="FFFFFF"/>
          <w:rtl/>
        </w:rPr>
        <w:t xml:space="preserve">لإعادة تأهيل التلاميذ الذين تلقوا تعليمهم تحت حكم </w:t>
      </w:r>
      <w:r>
        <w:rPr>
          <w:rFonts w:asciiTheme="majorBidi" w:hAnsiTheme="majorBidi" w:cstheme="majorBidi" w:hint="cs"/>
          <w:sz w:val="32"/>
          <w:szCs w:val="32"/>
          <w:shd w:val="clear" w:color="auto" w:fill="FFFFFF"/>
          <w:rtl/>
        </w:rPr>
        <w:t xml:space="preserve">هذا </w:t>
      </w:r>
      <w:r w:rsidRPr="00D06C98">
        <w:rPr>
          <w:rFonts w:asciiTheme="majorBidi" w:hAnsiTheme="majorBidi" w:cstheme="majorBidi"/>
          <w:sz w:val="32"/>
          <w:szCs w:val="32"/>
          <w:shd w:val="clear" w:color="auto" w:fill="FFFFFF"/>
          <w:rtl/>
        </w:rPr>
        <w:t>التنظيم، خصوصاً أنّ التنظيم طبع مناهجه الخاصة التي احتوت على فكره المتشدد</w:t>
      </w:r>
      <w:r>
        <w:rPr>
          <w:rFonts w:asciiTheme="majorBidi" w:hAnsiTheme="majorBidi" w:cstheme="majorBidi" w:hint="cs"/>
          <w:sz w:val="32"/>
          <w:szCs w:val="32"/>
          <w:shd w:val="clear" w:color="auto" w:fill="FFFFFF"/>
          <w:rtl/>
        </w:rPr>
        <w:t>،</w:t>
      </w:r>
      <w:r w:rsidRPr="00D06C98">
        <w:rPr>
          <w:rFonts w:asciiTheme="majorBidi" w:hAnsiTheme="majorBidi" w:cstheme="majorBidi"/>
          <w:sz w:val="32"/>
          <w:szCs w:val="32"/>
          <w:shd w:val="clear" w:color="auto" w:fill="FFFFFF"/>
          <w:rtl/>
        </w:rPr>
        <w:t xml:space="preserve"> </w:t>
      </w:r>
      <w:r>
        <w:rPr>
          <w:rFonts w:asciiTheme="majorBidi" w:hAnsiTheme="majorBidi" w:cstheme="majorBidi" w:hint="cs"/>
          <w:sz w:val="32"/>
          <w:szCs w:val="32"/>
          <w:shd w:val="clear" w:color="auto" w:fill="FFFFFF"/>
          <w:rtl/>
        </w:rPr>
        <w:t xml:space="preserve">اذ </w:t>
      </w:r>
      <w:r w:rsidRPr="00D06C98">
        <w:rPr>
          <w:rFonts w:asciiTheme="majorBidi" w:hAnsiTheme="majorBidi" w:cstheme="majorBidi"/>
          <w:sz w:val="32"/>
          <w:szCs w:val="32"/>
          <w:shd w:val="clear" w:color="auto" w:fill="FFFFFF"/>
          <w:rtl/>
        </w:rPr>
        <w:t xml:space="preserve">يقدّر عدد التلاميذ الذين تلقوا دروسهم في مدارس </w:t>
      </w:r>
      <w:proofErr w:type="spellStart"/>
      <w:r w:rsidRPr="00D06C98">
        <w:rPr>
          <w:rFonts w:asciiTheme="majorBidi" w:hAnsiTheme="majorBidi" w:cstheme="majorBidi"/>
          <w:sz w:val="32"/>
          <w:szCs w:val="32"/>
          <w:shd w:val="clear" w:color="auto" w:fill="FFFFFF"/>
          <w:rtl/>
        </w:rPr>
        <w:t>داعش</w:t>
      </w:r>
      <w:proofErr w:type="spellEnd"/>
      <w:r w:rsidRPr="00D06C98">
        <w:rPr>
          <w:rFonts w:asciiTheme="majorBidi" w:hAnsiTheme="majorBidi" w:cstheme="majorBidi"/>
          <w:sz w:val="32"/>
          <w:szCs w:val="32"/>
          <w:shd w:val="clear" w:color="auto" w:fill="FFFFFF"/>
          <w:rtl/>
        </w:rPr>
        <w:t xml:space="preserve"> طوال </w:t>
      </w:r>
      <w:r>
        <w:rPr>
          <w:rFonts w:asciiTheme="majorBidi" w:hAnsiTheme="majorBidi" w:cstheme="majorBidi" w:hint="cs"/>
          <w:sz w:val="32"/>
          <w:szCs w:val="32"/>
          <w:shd w:val="clear" w:color="auto" w:fill="FFFFFF"/>
          <w:rtl/>
        </w:rPr>
        <w:t>السنوات التي سيطر فيها على الاراضي العراقية</w:t>
      </w:r>
      <w:r>
        <w:rPr>
          <w:rFonts w:asciiTheme="majorBidi" w:hAnsiTheme="majorBidi" w:cstheme="majorBidi"/>
          <w:sz w:val="32"/>
          <w:szCs w:val="32"/>
          <w:shd w:val="clear" w:color="auto" w:fill="FFFFFF"/>
          <w:rtl/>
        </w:rPr>
        <w:t xml:space="preserve"> بنحو 150 ألفا</w:t>
      </w:r>
      <w:r>
        <w:rPr>
          <w:rFonts w:asciiTheme="majorBidi" w:hAnsiTheme="majorBidi" w:cstheme="majorBidi" w:hint="cs"/>
          <w:sz w:val="32"/>
          <w:szCs w:val="32"/>
          <w:shd w:val="clear" w:color="auto" w:fill="FFFFFF"/>
          <w:rtl/>
        </w:rPr>
        <w:t xml:space="preserve">، وعموماً يمكن استنتاج جملة من النقاط التي تميزت بها مناهج التكفير </w:t>
      </w:r>
      <w:proofErr w:type="spellStart"/>
      <w:r>
        <w:rPr>
          <w:rFonts w:asciiTheme="majorBidi" w:hAnsiTheme="majorBidi" w:cstheme="majorBidi" w:hint="cs"/>
          <w:sz w:val="32"/>
          <w:szCs w:val="32"/>
          <w:shd w:val="clear" w:color="auto" w:fill="FFFFFF"/>
          <w:rtl/>
        </w:rPr>
        <w:t>الداعشية</w:t>
      </w:r>
      <w:proofErr w:type="spellEnd"/>
      <w:r>
        <w:rPr>
          <w:rFonts w:asciiTheme="majorBidi" w:hAnsiTheme="majorBidi" w:cstheme="majorBidi" w:hint="cs"/>
          <w:sz w:val="32"/>
          <w:szCs w:val="32"/>
          <w:shd w:val="clear" w:color="auto" w:fill="FFFFFF"/>
          <w:rtl/>
        </w:rPr>
        <w:t xml:space="preserve"> وهي:</w:t>
      </w:r>
      <w:r w:rsidRPr="00D06C98">
        <w:rPr>
          <w:rFonts w:asciiTheme="majorBidi" w:hAnsiTheme="majorBidi" w:cstheme="majorBidi"/>
          <w:sz w:val="32"/>
          <w:szCs w:val="32"/>
          <w:shd w:val="clear" w:color="auto" w:fill="FFFFFF"/>
          <w:rtl/>
        </w:rPr>
        <w:t xml:space="preserve"> </w:t>
      </w:r>
    </w:p>
    <w:p w:rsidR="007C28B2" w:rsidRPr="007C28B2" w:rsidRDefault="007C28B2" w:rsidP="007C28B2">
      <w:pPr>
        <w:pStyle w:val="a3"/>
        <w:bidi/>
        <w:spacing w:before="0" w:beforeAutospacing="0" w:after="0" w:afterAutospacing="0" w:line="360" w:lineRule="auto"/>
        <w:ind w:left="360"/>
        <w:jc w:val="both"/>
        <w:textAlignment w:val="baseline"/>
        <w:rPr>
          <w:rFonts w:asciiTheme="majorBidi" w:hAnsiTheme="majorBidi" w:cstheme="majorBidi" w:hint="cs"/>
          <w:sz w:val="32"/>
          <w:szCs w:val="32"/>
          <w:rtl/>
        </w:rPr>
      </w:pPr>
    </w:p>
    <w:p w:rsidR="007C28B2" w:rsidRPr="004031E2" w:rsidRDefault="007C28B2" w:rsidP="007C28B2">
      <w:pPr>
        <w:pStyle w:val="a3"/>
        <w:numPr>
          <w:ilvl w:val="0"/>
          <w:numId w:val="1"/>
        </w:numPr>
        <w:bidi/>
        <w:spacing w:before="0" w:beforeAutospacing="0" w:after="0" w:afterAutospacing="0" w:line="360" w:lineRule="auto"/>
        <w:jc w:val="both"/>
        <w:textAlignment w:val="baseline"/>
        <w:rPr>
          <w:rFonts w:asciiTheme="majorBidi" w:hAnsiTheme="majorBidi" w:cstheme="majorBidi"/>
          <w:sz w:val="32"/>
          <w:szCs w:val="32"/>
        </w:rPr>
      </w:pPr>
      <w:r>
        <w:rPr>
          <w:rFonts w:asciiTheme="majorBidi" w:hAnsiTheme="majorBidi" w:cstheme="majorBidi" w:hint="cs"/>
          <w:sz w:val="32"/>
          <w:szCs w:val="32"/>
          <w:rtl/>
        </w:rPr>
        <w:lastRenderedPageBreak/>
        <w:t xml:space="preserve"> </w:t>
      </w:r>
      <w:r w:rsidRPr="004031E2">
        <w:rPr>
          <w:rFonts w:asciiTheme="majorBidi" w:hAnsiTheme="majorBidi" w:cstheme="majorBidi"/>
          <w:sz w:val="32"/>
          <w:szCs w:val="32"/>
          <w:rtl/>
        </w:rPr>
        <w:t xml:space="preserve">يعتمد تنظيم </w:t>
      </w:r>
      <w:proofErr w:type="spellStart"/>
      <w:r w:rsidRPr="004031E2">
        <w:rPr>
          <w:rFonts w:asciiTheme="majorBidi" w:hAnsiTheme="majorBidi" w:cstheme="majorBidi"/>
          <w:sz w:val="32"/>
          <w:szCs w:val="32"/>
          <w:rtl/>
        </w:rPr>
        <w:t>داعش</w:t>
      </w:r>
      <w:proofErr w:type="spellEnd"/>
      <w:r w:rsidRPr="004031E2">
        <w:rPr>
          <w:rFonts w:asciiTheme="majorBidi" w:hAnsiTheme="majorBidi" w:cstheme="majorBidi"/>
          <w:sz w:val="32"/>
          <w:szCs w:val="32"/>
          <w:rtl/>
        </w:rPr>
        <w:t xml:space="preserve"> اسلوب الغسل </w:t>
      </w:r>
      <w:proofErr w:type="spellStart"/>
      <w:r w:rsidRPr="004031E2">
        <w:rPr>
          <w:rFonts w:asciiTheme="majorBidi" w:hAnsiTheme="majorBidi" w:cstheme="majorBidi"/>
          <w:sz w:val="32"/>
          <w:szCs w:val="32"/>
          <w:rtl/>
        </w:rPr>
        <w:t>الايدلوجي</w:t>
      </w:r>
      <w:proofErr w:type="spellEnd"/>
      <w:r w:rsidRPr="004031E2">
        <w:rPr>
          <w:rFonts w:asciiTheme="majorBidi" w:hAnsiTheme="majorBidi" w:cstheme="majorBidi"/>
          <w:sz w:val="32"/>
          <w:szCs w:val="32"/>
          <w:rtl/>
        </w:rPr>
        <w:t xml:space="preserve"> الفكري الى جانب العامل المادي وبحداثة وتطور في مخاطبة الاطفال والقاصرين والشباب في اعمار مبكرة، كونهم الفئة الاكثر استهدافا الى تنظيمه</w:t>
      </w:r>
      <w:r w:rsidRPr="004031E2">
        <w:rPr>
          <w:rStyle w:val="a4"/>
          <w:rFonts w:asciiTheme="majorBidi" w:hAnsiTheme="majorBidi" w:cstheme="majorBidi"/>
          <w:sz w:val="32"/>
          <w:szCs w:val="32"/>
          <w:bdr w:val="none" w:sz="0" w:space="0" w:color="auto" w:frame="1"/>
        </w:rPr>
        <w:t>.</w:t>
      </w:r>
    </w:p>
    <w:p w:rsidR="007C28B2" w:rsidRPr="004031E2" w:rsidRDefault="007C28B2" w:rsidP="007C28B2">
      <w:pPr>
        <w:pStyle w:val="a3"/>
        <w:numPr>
          <w:ilvl w:val="0"/>
          <w:numId w:val="1"/>
        </w:numPr>
        <w:bidi/>
        <w:spacing w:before="0" w:beforeAutospacing="0" w:after="0" w:afterAutospacing="0" w:line="360" w:lineRule="auto"/>
        <w:jc w:val="both"/>
        <w:textAlignment w:val="baseline"/>
        <w:rPr>
          <w:rFonts w:asciiTheme="majorBidi" w:hAnsiTheme="majorBidi" w:cstheme="majorBidi"/>
          <w:caps/>
          <w:sz w:val="32"/>
          <w:szCs w:val="32"/>
        </w:rPr>
      </w:pPr>
      <w:r w:rsidRPr="004031E2">
        <w:rPr>
          <w:rFonts w:asciiTheme="majorBidi" w:hAnsiTheme="majorBidi" w:cstheme="majorBidi"/>
          <w:sz w:val="32"/>
          <w:szCs w:val="32"/>
          <w:rtl/>
        </w:rPr>
        <w:t>تظهر المناهج جميعها حرص التنظيم على  تلقين أتباعه لمنهجه القائم على تكفير المخالفين له، وعلى زرع العداء والكراهية في نفوس أطفال المناطق التي يسيطر عليها، وهم الأطفال الذين دأب التنظيم الإرهابي على تسميتهم بـأشبال الخلافة كما دأب على استغلالهم في أعمال قتالية، وتنفيذ إعدامات، مثلما ظهر في تسجيلات مسبقة بثها التنظيم على شبكات الانترنت</w:t>
      </w:r>
      <w:r w:rsidRPr="004031E2">
        <w:rPr>
          <w:rFonts w:asciiTheme="majorBidi" w:hAnsiTheme="majorBidi" w:cstheme="majorBidi"/>
          <w:sz w:val="32"/>
          <w:szCs w:val="32"/>
        </w:rPr>
        <w:t>.</w:t>
      </w:r>
    </w:p>
    <w:p w:rsidR="007C28B2" w:rsidRPr="004031E2" w:rsidRDefault="007C28B2" w:rsidP="007C28B2">
      <w:pPr>
        <w:pStyle w:val="a3"/>
        <w:numPr>
          <w:ilvl w:val="0"/>
          <w:numId w:val="1"/>
        </w:numPr>
        <w:bidi/>
        <w:spacing w:before="0" w:beforeAutospacing="0" w:after="0" w:afterAutospacing="0" w:line="360" w:lineRule="auto"/>
        <w:jc w:val="both"/>
        <w:textAlignment w:val="baseline"/>
        <w:rPr>
          <w:rFonts w:asciiTheme="majorBidi" w:hAnsiTheme="majorBidi" w:cstheme="majorBidi"/>
          <w:caps/>
          <w:sz w:val="32"/>
          <w:szCs w:val="32"/>
        </w:rPr>
      </w:pPr>
      <w:r w:rsidRPr="004031E2">
        <w:rPr>
          <w:rFonts w:asciiTheme="majorBidi" w:hAnsiTheme="majorBidi" w:cstheme="majorBidi"/>
          <w:sz w:val="32"/>
          <w:szCs w:val="32"/>
          <w:rtl/>
        </w:rPr>
        <w:t xml:space="preserve">يحاول تنظيم </w:t>
      </w:r>
      <w:proofErr w:type="spellStart"/>
      <w:r w:rsidRPr="004031E2">
        <w:rPr>
          <w:rFonts w:asciiTheme="majorBidi" w:hAnsiTheme="majorBidi" w:cstheme="majorBidi"/>
          <w:sz w:val="32"/>
          <w:szCs w:val="32"/>
          <w:rtl/>
        </w:rPr>
        <w:t>داعش</w:t>
      </w:r>
      <w:proofErr w:type="spellEnd"/>
      <w:r w:rsidRPr="004031E2">
        <w:rPr>
          <w:rFonts w:asciiTheme="majorBidi" w:hAnsiTheme="majorBidi" w:cstheme="majorBidi"/>
          <w:sz w:val="32"/>
          <w:szCs w:val="32"/>
          <w:rtl/>
        </w:rPr>
        <w:t xml:space="preserve"> ان يبين من خلال مناهجه الدراسية ان هناك استهداف حقيقي للإسلام وانه المدافع الحقيقي عن الاسلام الحقيقي بوجه الشرك</w:t>
      </w:r>
      <w:r w:rsidRPr="004031E2">
        <w:rPr>
          <w:rFonts w:asciiTheme="majorBidi" w:hAnsiTheme="majorBidi" w:cstheme="majorBidi"/>
          <w:caps/>
          <w:sz w:val="32"/>
          <w:szCs w:val="32"/>
          <w:rtl/>
        </w:rPr>
        <w:t>.</w:t>
      </w:r>
    </w:p>
    <w:p w:rsidR="007C28B2" w:rsidRPr="004031E2" w:rsidRDefault="007C28B2" w:rsidP="007C28B2">
      <w:pPr>
        <w:pStyle w:val="a3"/>
        <w:numPr>
          <w:ilvl w:val="0"/>
          <w:numId w:val="1"/>
        </w:numPr>
        <w:bidi/>
        <w:spacing w:before="0" w:beforeAutospacing="0" w:after="0" w:afterAutospacing="0" w:line="360" w:lineRule="auto"/>
        <w:jc w:val="both"/>
        <w:textAlignment w:val="baseline"/>
        <w:rPr>
          <w:rFonts w:asciiTheme="majorBidi" w:hAnsiTheme="majorBidi" w:cstheme="majorBidi"/>
          <w:caps/>
          <w:sz w:val="32"/>
          <w:szCs w:val="32"/>
        </w:rPr>
      </w:pPr>
      <w:r w:rsidRPr="004031E2">
        <w:rPr>
          <w:rFonts w:asciiTheme="majorBidi" w:hAnsiTheme="majorBidi" w:cstheme="majorBidi"/>
          <w:caps/>
          <w:sz w:val="32"/>
          <w:szCs w:val="32"/>
          <w:rtl/>
        </w:rPr>
        <w:t xml:space="preserve">تم تقسيم المجتمعات في مناهج </w:t>
      </w:r>
      <w:proofErr w:type="spellStart"/>
      <w:r w:rsidRPr="004031E2">
        <w:rPr>
          <w:rFonts w:asciiTheme="majorBidi" w:hAnsiTheme="majorBidi" w:cstheme="majorBidi"/>
          <w:caps/>
          <w:sz w:val="32"/>
          <w:szCs w:val="32"/>
          <w:rtl/>
        </w:rPr>
        <w:t>داعش</w:t>
      </w:r>
      <w:proofErr w:type="spellEnd"/>
      <w:r w:rsidRPr="004031E2">
        <w:rPr>
          <w:rFonts w:asciiTheme="majorBidi" w:hAnsiTheme="majorBidi" w:cstheme="majorBidi"/>
          <w:caps/>
          <w:sz w:val="32"/>
          <w:szCs w:val="32"/>
          <w:rtl/>
        </w:rPr>
        <w:t xml:space="preserve"> الى اقسام متعددة يجمعها الكفر والردة فهناك الصليبين واليهود والرافضة والمرتدين والمشركين.</w:t>
      </w:r>
    </w:p>
    <w:p w:rsidR="007C28B2" w:rsidRPr="004031E2" w:rsidRDefault="007C28B2" w:rsidP="007C28B2">
      <w:pPr>
        <w:pStyle w:val="a3"/>
        <w:numPr>
          <w:ilvl w:val="0"/>
          <w:numId w:val="1"/>
        </w:numPr>
        <w:bidi/>
        <w:spacing w:before="0" w:beforeAutospacing="0" w:after="0" w:afterAutospacing="0" w:line="360" w:lineRule="auto"/>
        <w:jc w:val="both"/>
        <w:textAlignment w:val="baseline"/>
        <w:rPr>
          <w:rFonts w:asciiTheme="majorBidi" w:hAnsiTheme="majorBidi" w:cstheme="majorBidi"/>
          <w:sz w:val="32"/>
          <w:szCs w:val="32"/>
          <w:rtl/>
        </w:rPr>
      </w:pPr>
      <w:r w:rsidRPr="004031E2">
        <w:rPr>
          <w:rFonts w:asciiTheme="majorBidi" w:hAnsiTheme="majorBidi" w:cstheme="majorBidi"/>
          <w:sz w:val="32"/>
          <w:szCs w:val="32"/>
          <w:rtl/>
        </w:rPr>
        <w:t xml:space="preserve">ان الاجيال التي تمكنت منها </w:t>
      </w:r>
      <w:proofErr w:type="spellStart"/>
      <w:r w:rsidRPr="004031E2">
        <w:rPr>
          <w:rFonts w:asciiTheme="majorBidi" w:hAnsiTheme="majorBidi" w:cstheme="majorBidi"/>
          <w:sz w:val="32"/>
          <w:szCs w:val="32"/>
          <w:rtl/>
        </w:rPr>
        <w:t>داعش</w:t>
      </w:r>
      <w:proofErr w:type="spellEnd"/>
      <w:r w:rsidRPr="004031E2">
        <w:rPr>
          <w:rFonts w:asciiTheme="majorBidi" w:hAnsiTheme="majorBidi" w:cstheme="majorBidi"/>
          <w:sz w:val="32"/>
          <w:szCs w:val="32"/>
          <w:rtl/>
        </w:rPr>
        <w:t xml:space="preserve"> والذين نشأوا في رحم أفكار متطرفة بحاجة ماسة لبرامج تأهيل نفسي واجتماعي متطورة للأخذ بيد هؤلاء الأطفال للاندماج مجددا بمجتمعاتهم، الا ان تحريرهم من تأثير الأفكار المتطرفة سيكون مهمة ليست بالسهلة</w:t>
      </w:r>
      <w:r w:rsidRPr="004031E2">
        <w:rPr>
          <w:rFonts w:asciiTheme="majorBidi" w:hAnsiTheme="majorBidi" w:cstheme="majorBidi"/>
          <w:sz w:val="32"/>
          <w:szCs w:val="32"/>
        </w:rPr>
        <w:t>.</w:t>
      </w:r>
    </w:p>
    <w:p w:rsidR="00246441" w:rsidRDefault="00246441"/>
    <w:sectPr w:rsidR="00246441" w:rsidSect="00435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3A19"/>
    <w:multiLevelType w:val="hybridMultilevel"/>
    <w:tmpl w:val="5D18B94A"/>
    <w:lvl w:ilvl="0" w:tplc="BE7E9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43080"/>
    <w:multiLevelType w:val="hybridMultilevel"/>
    <w:tmpl w:val="A0AA4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B2"/>
    <w:rsid w:val="00246441"/>
    <w:rsid w:val="004358A2"/>
    <w:rsid w:val="007C2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C28B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28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28B2"/>
    <w:rPr>
      <w:b/>
      <w:bCs/>
    </w:rPr>
  </w:style>
  <w:style w:type="character" w:customStyle="1" w:styleId="1Char">
    <w:name w:val="عنوان 1 Char"/>
    <w:basedOn w:val="a0"/>
    <w:link w:val="1"/>
    <w:uiPriority w:val="9"/>
    <w:rsid w:val="007C28B2"/>
    <w:rPr>
      <w:rFonts w:ascii="Times New Roman" w:eastAsia="Times New Roman" w:hAnsi="Times New Roman" w:cs="Times New Roman"/>
      <w:b/>
      <w:bCs/>
      <w:kern w:val="36"/>
      <w:sz w:val="48"/>
      <w:szCs w:val="48"/>
    </w:rPr>
  </w:style>
  <w:style w:type="paragraph" w:styleId="a5">
    <w:name w:val="List Paragraph"/>
    <w:basedOn w:val="a"/>
    <w:uiPriority w:val="34"/>
    <w:qFormat/>
    <w:rsid w:val="007C28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C28B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28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28B2"/>
    <w:rPr>
      <w:b/>
      <w:bCs/>
    </w:rPr>
  </w:style>
  <w:style w:type="character" w:customStyle="1" w:styleId="1Char">
    <w:name w:val="عنوان 1 Char"/>
    <w:basedOn w:val="a0"/>
    <w:link w:val="1"/>
    <w:uiPriority w:val="9"/>
    <w:rsid w:val="007C28B2"/>
    <w:rPr>
      <w:rFonts w:ascii="Times New Roman" w:eastAsia="Times New Roman" w:hAnsi="Times New Roman" w:cs="Times New Roman"/>
      <w:b/>
      <w:bCs/>
      <w:kern w:val="36"/>
      <w:sz w:val="48"/>
      <w:szCs w:val="48"/>
    </w:rPr>
  </w:style>
  <w:style w:type="paragraph" w:styleId="a5">
    <w:name w:val="List Paragraph"/>
    <w:basedOn w:val="a"/>
    <w:uiPriority w:val="34"/>
    <w:qFormat/>
    <w:rsid w:val="007C2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757</Words>
  <Characters>4318</Characters>
  <Application>Microsoft Office Word</Application>
  <DocSecurity>0</DocSecurity>
  <Lines>35</Lines>
  <Paragraphs>10</Paragraphs>
  <ScaleCrop>false</ScaleCrop>
  <Company>Enjoy My Fine Releases.</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2025-09-13T12:54:00Z</dcterms:created>
  <dcterms:modified xsi:type="dcterms:W3CDTF">2025-09-13T13:05:00Z</dcterms:modified>
</cp:coreProperties>
</file>