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7B7" w:rsidRPr="000177B7" w:rsidRDefault="000177B7" w:rsidP="000177B7">
      <w:pPr>
        <w:shd w:val="clear" w:color="auto" w:fill="FFFFFF"/>
        <w:spacing w:before="100" w:beforeAutospacing="1" w:after="100" w:afterAutospacing="1" w:line="240" w:lineRule="auto"/>
        <w:jc w:val="center"/>
        <w:outlineLvl w:val="3"/>
        <w:rPr>
          <w:rFonts w:asciiTheme="majorBidi" w:eastAsia="Times New Roman" w:hAnsiTheme="majorBidi" w:cstheme="majorBidi"/>
          <w:sz w:val="28"/>
          <w:szCs w:val="28"/>
        </w:rPr>
      </w:pPr>
      <w:r w:rsidRPr="000177B7">
        <w:rPr>
          <w:rFonts w:asciiTheme="majorBidi" w:eastAsia="Times New Roman" w:hAnsiTheme="majorBidi" w:cstheme="majorBidi"/>
          <w:b/>
          <w:bCs/>
          <w:sz w:val="28"/>
          <w:szCs w:val="28"/>
          <w:rtl/>
        </w:rPr>
        <w:t>الفكر المتطرف وإبادة التراث الثقافي الإنساني</w:t>
      </w:r>
    </w:p>
    <w:p w:rsidR="000177B7" w:rsidRPr="000177B7" w:rsidRDefault="000177B7" w:rsidP="000177B7">
      <w:pPr>
        <w:shd w:val="clear" w:color="auto" w:fill="FFFFFF"/>
        <w:spacing w:before="100" w:beforeAutospacing="1" w:after="100" w:afterAutospacing="1" w:line="240" w:lineRule="auto"/>
        <w:jc w:val="center"/>
        <w:outlineLvl w:val="3"/>
        <w:rPr>
          <w:rFonts w:asciiTheme="majorBidi" w:eastAsia="Times New Roman" w:hAnsiTheme="majorBidi" w:cstheme="majorBidi"/>
          <w:sz w:val="28"/>
          <w:szCs w:val="28"/>
        </w:rPr>
      </w:pPr>
      <w:proofErr w:type="spellStart"/>
      <w:r w:rsidRPr="000177B7">
        <w:rPr>
          <w:rFonts w:asciiTheme="majorBidi" w:eastAsia="Times New Roman" w:hAnsiTheme="majorBidi" w:cstheme="majorBidi"/>
          <w:sz w:val="28"/>
          <w:szCs w:val="28"/>
          <w:rtl/>
        </w:rPr>
        <w:t>أ.د</w:t>
      </w:r>
      <w:proofErr w:type="spellEnd"/>
      <w:r w:rsidRPr="000177B7">
        <w:rPr>
          <w:rFonts w:asciiTheme="majorBidi" w:eastAsia="Times New Roman" w:hAnsiTheme="majorBidi" w:cstheme="majorBidi"/>
          <w:sz w:val="28"/>
          <w:szCs w:val="28"/>
          <w:rtl/>
        </w:rPr>
        <w:t>. حسين الزيادي</w:t>
      </w:r>
    </w:p>
    <w:p w:rsidR="000177B7" w:rsidRPr="000177B7" w:rsidRDefault="000177B7" w:rsidP="000177B7">
      <w:pPr>
        <w:shd w:val="clear" w:color="auto" w:fill="FFFFFF"/>
        <w:spacing w:before="100" w:beforeAutospacing="1" w:after="100" w:afterAutospacing="1" w:line="240" w:lineRule="auto"/>
        <w:rPr>
          <w:rFonts w:asciiTheme="majorBidi" w:eastAsia="Times New Roman" w:hAnsiTheme="majorBidi" w:cstheme="majorBidi"/>
          <w:sz w:val="28"/>
          <w:szCs w:val="28"/>
        </w:rPr>
      </w:pPr>
      <w:r w:rsidRPr="000177B7">
        <w:rPr>
          <w:rFonts w:asciiTheme="majorBidi" w:eastAsia="Times New Roman" w:hAnsiTheme="majorBidi" w:cstheme="majorBidi"/>
          <w:sz w:val="28"/>
          <w:szCs w:val="28"/>
        </w:rPr>
        <w:t> </w:t>
      </w:r>
    </w:p>
    <w:p w:rsidR="000177B7" w:rsidRPr="000177B7" w:rsidRDefault="000177B7" w:rsidP="000177B7">
      <w:pPr>
        <w:shd w:val="clear" w:color="auto" w:fill="FFFFFF"/>
        <w:spacing w:before="100" w:beforeAutospacing="1" w:after="100" w:afterAutospacing="1" w:line="360" w:lineRule="auto"/>
        <w:jc w:val="both"/>
        <w:rPr>
          <w:rFonts w:asciiTheme="majorBidi" w:eastAsia="Times New Roman" w:hAnsiTheme="majorBidi" w:cstheme="majorBidi"/>
          <w:sz w:val="28"/>
          <w:szCs w:val="28"/>
        </w:rPr>
      </w:pPr>
      <w:r w:rsidRPr="000177B7">
        <w:rPr>
          <w:rFonts w:asciiTheme="majorBidi" w:eastAsia="Times New Roman" w:hAnsiTheme="majorBidi" w:cstheme="majorBidi"/>
          <w:sz w:val="28"/>
          <w:szCs w:val="28"/>
        </w:rPr>
        <w:t> </w:t>
      </w:r>
      <w:r w:rsidRPr="000177B7">
        <w:rPr>
          <w:rFonts w:asciiTheme="majorBidi" w:eastAsia="Times New Roman" w:hAnsiTheme="majorBidi" w:cstheme="majorBidi"/>
          <w:sz w:val="28"/>
          <w:szCs w:val="28"/>
          <w:rtl/>
        </w:rPr>
        <w:t>خلّفت الحضارات الغابرة العديد من الآثار والشواهد التراثية التي بقيت شاهدة عليها، ودالَّة على حضارتها وما كان يتميز به أبناؤها من إبداع في العمارة</w:t>
      </w:r>
      <w:r>
        <w:rPr>
          <w:rFonts w:asciiTheme="majorBidi" w:eastAsia="Times New Roman" w:hAnsiTheme="majorBidi" w:cstheme="majorBidi" w:hint="cs"/>
          <w:sz w:val="28"/>
          <w:szCs w:val="28"/>
          <w:rtl/>
        </w:rPr>
        <w:t>،</w:t>
      </w:r>
      <w:r w:rsidRPr="000177B7">
        <w:rPr>
          <w:rFonts w:asciiTheme="majorBidi" w:eastAsia="Times New Roman" w:hAnsiTheme="majorBidi" w:cstheme="majorBidi"/>
          <w:sz w:val="28"/>
          <w:szCs w:val="28"/>
          <w:rtl/>
        </w:rPr>
        <w:t xml:space="preserve"> والفنون، والفلسفة، وتعد هذه الاثار ملكاً وارثاً انسانياً</w:t>
      </w:r>
      <w:r>
        <w:rPr>
          <w:rFonts w:asciiTheme="majorBidi" w:eastAsia="Times New Roman" w:hAnsiTheme="majorBidi" w:cstheme="majorBidi" w:hint="cs"/>
          <w:sz w:val="28"/>
          <w:szCs w:val="28"/>
          <w:rtl/>
        </w:rPr>
        <w:t xml:space="preserve"> </w:t>
      </w:r>
      <w:r w:rsidRPr="000177B7">
        <w:rPr>
          <w:rFonts w:asciiTheme="majorBidi" w:eastAsia="Times New Roman" w:hAnsiTheme="majorBidi" w:cstheme="majorBidi"/>
          <w:sz w:val="28"/>
          <w:szCs w:val="28"/>
          <w:rtl/>
        </w:rPr>
        <w:t xml:space="preserve">، تبذل الدول قصارى جهدها في سبيل استدامتها والحفاظ عليها، فهي فضلاً عن كونها ارثاً عالمياً فهي حق للأجيال القادمة، ومصدراً اقتصادياً مهماً يتمثل بالسياحة الاثرية والبيئية،  وللتراث الثقافي أهميته في الحاضر بوصفه رسالة من الماضي وطريقاً إلى المستقبل في الوقت نفسه، ومن منظور حقوق الإنسان، </w:t>
      </w:r>
      <w:r>
        <w:rPr>
          <w:rFonts w:asciiTheme="majorBidi" w:eastAsia="Times New Roman" w:hAnsiTheme="majorBidi" w:cstheme="majorBidi" w:hint="cs"/>
          <w:sz w:val="28"/>
          <w:szCs w:val="28"/>
          <w:rtl/>
        </w:rPr>
        <w:t>و</w:t>
      </w:r>
      <w:r w:rsidRPr="000177B7">
        <w:rPr>
          <w:rFonts w:asciiTheme="majorBidi" w:eastAsia="Times New Roman" w:hAnsiTheme="majorBidi" w:cstheme="majorBidi"/>
          <w:sz w:val="28"/>
          <w:szCs w:val="28"/>
          <w:rtl/>
        </w:rPr>
        <w:t xml:space="preserve">يكتسي التراث أهميةً </w:t>
      </w:r>
      <w:r>
        <w:rPr>
          <w:rFonts w:asciiTheme="majorBidi" w:eastAsia="Times New Roman" w:hAnsiTheme="majorBidi" w:cstheme="majorBidi" w:hint="cs"/>
          <w:sz w:val="28"/>
          <w:szCs w:val="28"/>
          <w:rtl/>
        </w:rPr>
        <w:t>خاصة من جانب</w:t>
      </w:r>
      <w:r w:rsidRPr="000177B7">
        <w:rPr>
          <w:rFonts w:asciiTheme="majorBidi" w:eastAsia="Times New Roman" w:hAnsiTheme="majorBidi" w:cstheme="majorBidi"/>
          <w:sz w:val="28"/>
          <w:szCs w:val="28"/>
          <w:rtl/>
        </w:rPr>
        <w:t xml:space="preserve"> علاقته </w:t>
      </w:r>
      <w:r>
        <w:rPr>
          <w:rFonts w:asciiTheme="majorBidi" w:eastAsia="Times New Roman" w:hAnsiTheme="majorBidi" w:cstheme="majorBidi" w:hint="cs"/>
          <w:sz w:val="28"/>
          <w:szCs w:val="28"/>
          <w:rtl/>
        </w:rPr>
        <w:t>ب</w:t>
      </w:r>
      <w:r w:rsidRPr="000177B7">
        <w:rPr>
          <w:rFonts w:asciiTheme="majorBidi" w:eastAsia="Times New Roman" w:hAnsiTheme="majorBidi" w:cstheme="majorBidi"/>
          <w:sz w:val="28"/>
          <w:szCs w:val="28"/>
          <w:rtl/>
        </w:rPr>
        <w:t xml:space="preserve">البعد الإنساني </w:t>
      </w:r>
      <w:r>
        <w:rPr>
          <w:rFonts w:asciiTheme="majorBidi" w:eastAsia="Times New Roman" w:hAnsiTheme="majorBidi" w:cstheme="majorBidi" w:hint="cs"/>
          <w:sz w:val="28"/>
          <w:szCs w:val="28"/>
          <w:rtl/>
        </w:rPr>
        <w:t xml:space="preserve"> </w:t>
      </w:r>
      <w:r w:rsidRPr="000177B7">
        <w:rPr>
          <w:rFonts w:asciiTheme="majorBidi" w:eastAsia="Times New Roman" w:hAnsiTheme="majorBidi" w:cstheme="majorBidi"/>
          <w:sz w:val="28"/>
          <w:szCs w:val="28"/>
          <w:rtl/>
        </w:rPr>
        <w:t>لا سيما أهميته بالنسبة للأفراد والمجموعات و</w:t>
      </w:r>
      <w:r>
        <w:rPr>
          <w:rFonts w:asciiTheme="majorBidi" w:eastAsia="Times New Roman" w:hAnsiTheme="majorBidi" w:cstheme="majorBidi" w:hint="cs"/>
          <w:sz w:val="28"/>
          <w:szCs w:val="28"/>
          <w:rtl/>
        </w:rPr>
        <w:t xml:space="preserve">تشكيل </w:t>
      </w:r>
      <w:r w:rsidRPr="000177B7">
        <w:rPr>
          <w:rFonts w:asciiTheme="majorBidi" w:eastAsia="Times New Roman" w:hAnsiTheme="majorBidi" w:cstheme="majorBidi"/>
          <w:sz w:val="28"/>
          <w:szCs w:val="28"/>
          <w:rtl/>
        </w:rPr>
        <w:t>هويتهم ، وكما يقال: تبقى الأمم على قيد الحياة ما دامت ثقافتها على قيد الحياة</w:t>
      </w:r>
      <w:r w:rsidRPr="000177B7">
        <w:rPr>
          <w:rFonts w:asciiTheme="majorBidi" w:eastAsia="Times New Roman" w:hAnsiTheme="majorBidi" w:cstheme="majorBidi"/>
          <w:sz w:val="28"/>
          <w:szCs w:val="28"/>
        </w:rPr>
        <w:t>.</w:t>
      </w:r>
    </w:p>
    <w:p w:rsidR="000177B7" w:rsidRPr="000177B7" w:rsidRDefault="000177B7" w:rsidP="000177B7">
      <w:pPr>
        <w:shd w:val="clear" w:color="auto" w:fill="FFFFFF"/>
        <w:spacing w:before="100" w:beforeAutospacing="1" w:after="100" w:afterAutospacing="1" w:line="360" w:lineRule="auto"/>
        <w:jc w:val="both"/>
        <w:rPr>
          <w:rFonts w:asciiTheme="majorBidi" w:eastAsia="Times New Roman" w:hAnsiTheme="majorBidi" w:cstheme="majorBidi"/>
          <w:sz w:val="28"/>
          <w:szCs w:val="28"/>
        </w:rPr>
      </w:pPr>
      <w:r w:rsidRPr="000177B7">
        <w:rPr>
          <w:rFonts w:asciiTheme="majorBidi" w:eastAsia="Times New Roman" w:hAnsiTheme="majorBidi" w:cstheme="majorBidi"/>
          <w:sz w:val="28"/>
          <w:szCs w:val="28"/>
        </w:rPr>
        <w:t xml:space="preserve">  </w:t>
      </w:r>
      <w:r>
        <w:rPr>
          <w:rFonts w:asciiTheme="majorBidi" w:eastAsia="Times New Roman" w:hAnsiTheme="majorBidi" w:cstheme="majorBidi" w:hint="cs"/>
          <w:sz w:val="28"/>
          <w:szCs w:val="28"/>
          <w:rtl/>
        </w:rPr>
        <w:t xml:space="preserve">ان </w:t>
      </w:r>
      <w:proofErr w:type="spellStart"/>
      <w:r w:rsidRPr="000177B7">
        <w:rPr>
          <w:rFonts w:asciiTheme="majorBidi" w:eastAsia="Times New Roman" w:hAnsiTheme="majorBidi" w:cstheme="majorBidi"/>
          <w:sz w:val="28"/>
          <w:szCs w:val="28"/>
          <w:rtl/>
        </w:rPr>
        <w:t>آيديولوجية</w:t>
      </w:r>
      <w:proofErr w:type="spellEnd"/>
      <w:r w:rsidRPr="000177B7">
        <w:rPr>
          <w:rFonts w:asciiTheme="majorBidi" w:eastAsia="Times New Roman" w:hAnsiTheme="majorBidi" w:cstheme="majorBidi"/>
          <w:sz w:val="28"/>
          <w:szCs w:val="28"/>
          <w:rtl/>
        </w:rPr>
        <w:t xml:space="preserve"> التنظيمات المتطرفة </w:t>
      </w:r>
      <w:r>
        <w:rPr>
          <w:rFonts w:asciiTheme="majorBidi" w:eastAsia="Times New Roman" w:hAnsiTheme="majorBidi" w:cstheme="majorBidi" w:hint="cs"/>
          <w:sz w:val="28"/>
          <w:szCs w:val="28"/>
          <w:rtl/>
        </w:rPr>
        <w:t xml:space="preserve">تقوم على مبدأ: </w:t>
      </w:r>
      <w:r w:rsidRPr="000177B7">
        <w:rPr>
          <w:rFonts w:asciiTheme="majorBidi" w:eastAsia="Times New Roman" w:hAnsiTheme="majorBidi" w:cstheme="majorBidi"/>
          <w:sz w:val="28"/>
          <w:szCs w:val="28"/>
          <w:rtl/>
        </w:rPr>
        <w:t xml:space="preserve">أن المعالم التراثية </w:t>
      </w:r>
      <w:proofErr w:type="spellStart"/>
      <w:r w:rsidRPr="000177B7">
        <w:rPr>
          <w:rFonts w:asciiTheme="majorBidi" w:eastAsia="Times New Roman" w:hAnsiTheme="majorBidi" w:cstheme="majorBidi"/>
          <w:sz w:val="28"/>
          <w:szCs w:val="28"/>
          <w:rtl/>
        </w:rPr>
        <w:t>والآثارية</w:t>
      </w:r>
      <w:proofErr w:type="spellEnd"/>
      <w:r w:rsidRPr="000177B7">
        <w:rPr>
          <w:rFonts w:asciiTheme="majorBidi" w:eastAsia="Times New Roman" w:hAnsiTheme="majorBidi" w:cstheme="majorBidi"/>
          <w:sz w:val="28"/>
          <w:szCs w:val="28"/>
          <w:rtl/>
        </w:rPr>
        <w:t xml:space="preserve"> بدع تتعارضُ معَ أساسيات الشريعة، بل أن وجودها دعوة الى الشرك، لكن عندما تصطدم المصالح الشخصية مع  </w:t>
      </w:r>
      <w:proofErr w:type="spellStart"/>
      <w:r w:rsidRPr="000177B7">
        <w:rPr>
          <w:rFonts w:asciiTheme="majorBidi" w:eastAsia="Times New Roman" w:hAnsiTheme="majorBidi" w:cstheme="majorBidi"/>
          <w:sz w:val="28"/>
          <w:szCs w:val="28"/>
          <w:rtl/>
        </w:rPr>
        <w:t>الآيدلوجية</w:t>
      </w:r>
      <w:proofErr w:type="spellEnd"/>
      <w:r w:rsidRPr="000177B7">
        <w:rPr>
          <w:rFonts w:asciiTheme="majorBidi" w:eastAsia="Times New Roman" w:hAnsiTheme="majorBidi" w:cstheme="majorBidi"/>
          <w:sz w:val="28"/>
          <w:szCs w:val="28"/>
          <w:rtl/>
        </w:rPr>
        <w:t>، فإن تلك التنظيمات تغلب الجانب الشخصي على ما تؤمن به من مبادئ،</w:t>
      </w:r>
      <w:r>
        <w:rPr>
          <w:rFonts w:asciiTheme="majorBidi" w:eastAsia="Times New Roman" w:hAnsiTheme="majorBidi" w:cstheme="majorBidi" w:hint="cs"/>
          <w:sz w:val="28"/>
          <w:szCs w:val="28"/>
          <w:rtl/>
        </w:rPr>
        <w:t>،</w:t>
      </w:r>
      <w:r w:rsidRPr="000177B7">
        <w:rPr>
          <w:rFonts w:asciiTheme="majorBidi" w:eastAsia="Times New Roman" w:hAnsiTheme="majorBidi" w:cstheme="majorBidi"/>
          <w:sz w:val="28"/>
          <w:szCs w:val="28"/>
          <w:rtl/>
        </w:rPr>
        <w:t xml:space="preserve"> وللتدليل على تغليب الجانب الشخصي فقد عمد تنظيم </w:t>
      </w:r>
      <w:proofErr w:type="spellStart"/>
      <w:r w:rsidRPr="000177B7">
        <w:rPr>
          <w:rFonts w:asciiTheme="majorBidi" w:eastAsia="Times New Roman" w:hAnsiTheme="majorBidi" w:cstheme="majorBidi"/>
          <w:sz w:val="28"/>
          <w:szCs w:val="28"/>
          <w:rtl/>
        </w:rPr>
        <w:t>داعش</w:t>
      </w:r>
      <w:proofErr w:type="spellEnd"/>
      <w:r w:rsidRPr="000177B7">
        <w:rPr>
          <w:rFonts w:asciiTheme="majorBidi" w:eastAsia="Times New Roman" w:hAnsiTheme="majorBidi" w:cstheme="majorBidi"/>
          <w:sz w:val="28"/>
          <w:szCs w:val="28"/>
          <w:rtl/>
        </w:rPr>
        <w:t xml:space="preserve"> ابان سيطرته على اجزاء من الأراضي السورية والعراقية إلى نقل الآثار التي نهبها من مناطق سيطرته إلى أوروبا لبيعها، إلا أنه فشل بعد عدة محاولات، لان اغلب تلك الاثار مسجلة ضمن التراث العالمي ومعروفة في الوسط الدولي، فلم يجد التنظيم المتطرف حلاً إلا الذهاب إلى خيار تدمير</w:t>
      </w:r>
      <w:r>
        <w:rPr>
          <w:rFonts w:asciiTheme="majorBidi" w:eastAsia="Times New Roman" w:hAnsiTheme="majorBidi" w:cstheme="majorBidi" w:hint="cs"/>
          <w:sz w:val="28"/>
          <w:szCs w:val="28"/>
          <w:rtl/>
        </w:rPr>
        <w:t xml:space="preserve"> تلك الاثار،</w:t>
      </w:r>
      <w:r w:rsidRPr="000177B7">
        <w:rPr>
          <w:rFonts w:asciiTheme="majorBidi" w:eastAsia="Times New Roman" w:hAnsiTheme="majorBidi" w:cstheme="majorBidi"/>
          <w:sz w:val="28"/>
          <w:szCs w:val="28"/>
          <w:rtl/>
        </w:rPr>
        <w:t xml:space="preserve"> ومعاقبة من يتاجر بها، كما ان التنظيم المتطرف كان يعمد إلى تفجير أو تجريف المواقع لإخفاء معالم السرقة التي يقوم بها</w:t>
      </w:r>
      <w:r w:rsidRPr="000177B7">
        <w:rPr>
          <w:rFonts w:asciiTheme="majorBidi" w:eastAsia="Times New Roman" w:hAnsiTheme="majorBidi" w:cstheme="majorBidi"/>
          <w:sz w:val="28"/>
          <w:szCs w:val="28"/>
        </w:rPr>
        <w:t>.</w:t>
      </w:r>
    </w:p>
    <w:p w:rsidR="000177B7" w:rsidRPr="000177B7" w:rsidRDefault="000177B7" w:rsidP="00A063AD">
      <w:pPr>
        <w:shd w:val="clear" w:color="auto" w:fill="FFFFFF"/>
        <w:spacing w:before="100" w:beforeAutospacing="1" w:after="100" w:afterAutospacing="1" w:line="360" w:lineRule="auto"/>
        <w:jc w:val="both"/>
        <w:rPr>
          <w:rFonts w:asciiTheme="majorBidi" w:eastAsia="Times New Roman" w:hAnsiTheme="majorBidi" w:cstheme="majorBidi"/>
          <w:sz w:val="28"/>
          <w:szCs w:val="28"/>
        </w:rPr>
      </w:pPr>
      <w:r w:rsidRPr="000177B7">
        <w:rPr>
          <w:rFonts w:asciiTheme="majorBidi" w:eastAsia="Times New Roman" w:hAnsiTheme="majorBidi" w:cstheme="majorBidi"/>
          <w:sz w:val="28"/>
          <w:szCs w:val="28"/>
        </w:rPr>
        <w:t xml:space="preserve">  </w:t>
      </w:r>
      <w:r w:rsidRPr="000177B7">
        <w:rPr>
          <w:rFonts w:asciiTheme="majorBidi" w:eastAsia="Times New Roman" w:hAnsiTheme="majorBidi" w:cstheme="majorBidi"/>
          <w:sz w:val="28"/>
          <w:szCs w:val="28"/>
          <w:rtl/>
        </w:rPr>
        <w:t xml:space="preserve">في ضوء الأحداث المتعلقة بسيطرة التنظيم على اجزاء من اراضي العراق، </w:t>
      </w:r>
      <w:r>
        <w:rPr>
          <w:rFonts w:asciiTheme="majorBidi" w:eastAsia="Times New Roman" w:hAnsiTheme="majorBidi" w:cstheme="majorBidi" w:hint="cs"/>
          <w:sz w:val="28"/>
          <w:szCs w:val="28"/>
          <w:rtl/>
        </w:rPr>
        <w:t>وقعت المئات من المواقع الاثرية</w:t>
      </w:r>
      <w:r w:rsidRPr="000177B7">
        <w:rPr>
          <w:rFonts w:asciiTheme="majorBidi" w:eastAsia="Times New Roman" w:hAnsiTheme="majorBidi" w:cstheme="majorBidi"/>
          <w:sz w:val="28"/>
          <w:szCs w:val="28"/>
          <w:rtl/>
        </w:rPr>
        <w:t xml:space="preserve"> و</w:t>
      </w:r>
      <w:r>
        <w:rPr>
          <w:rFonts w:asciiTheme="majorBidi" w:eastAsia="Times New Roman" w:hAnsiTheme="majorBidi" w:cstheme="majorBidi" w:hint="cs"/>
          <w:sz w:val="28"/>
          <w:szCs w:val="28"/>
          <w:rtl/>
        </w:rPr>
        <w:t>ال</w:t>
      </w:r>
      <w:r w:rsidRPr="000177B7">
        <w:rPr>
          <w:rFonts w:asciiTheme="majorBidi" w:eastAsia="Times New Roman" w:hAnsiTheme="majorBidi" w:cstheme="majorBidi"/>
          <w:sz w:val="28"/>
          <w:szCs w:val="28"/>
          <w:rtl/>
        </w:rPr>
        <w:t>ديني</w:t>
      </w:r>
      <w:r>
        <w:rPr>
          <w:rFonts w:asciiTheme="majorBidi" w:eastAsia="Times New Roman" w:hAnsiTheme="majorBidi" w:cstheme="majorBidi" w:hint="cs"/>
          <w:sz w:val="28"/>
          <w:szCs w:val="28"/>
          <w:rtl/>
        </w:rPr>
        <w:t>ة</w:t>
      </w:r>
      <w:r w:rsidRPr="000177B7">
        <w:rPr>
          <w:rFonts w:asciiTheme="majorBidi" w:eastAsia="Times New Roman" w:hAnsiTheme="majorBidi" w:cstheme="majorBidi"/>
          <w:sz w:val="28"/>
          <w:szCs w:val="28"/>
          <w:rtl/>
        </w:rPr>
        <w:t xml:space="preserve"> في </w:t>
      </w:r>
      <w:r>
        <w:rPr>
          <w:rFonts w:asciiTheme="majorBidi" w:eastAsia="Times New Roman" w:hAnsiTheme="majorBidi" w:cstheme="majorBidi" w:hint="cs"/>
          <w:sz w:val="28"/>
          <w:szCs w:val="28"/>
          <w:rtl/>
        </w:rPr>
        <w:t xml:space="preserve"> محافظة </w:t>
      </w:r>
      <w:proofErr w:type="spellStart"/>
      <w:r>
        <w:rPr>
          <w:rFonts w:asciiTheme="majorBidi" w:eastAsia="Times New Roman" w:hAnsiTheme="majorBidi" w:cstheme="majorBidi" w:hint="cs"/>
          <w:sz w:val="28"/>
          <w:szCs w:val="28"/>
          <w:rtl/>
        </w:rPr>
        <w:t>نينوى</w:t>
      </w:r>
      <w:proofErr w:type="spellEnd"/>
      <w:r w:rsidRPr="000177B7">
        <w:rPr>
          <w:rFonts w:asciiTheme="majorBidi" w:eastAsia="Times New Roman" w:hAnsiTheme="majorBidi" w:cstheme="majorBidi"/>
          <w:sz w:val="28"/>
          <w:szCs w:val="28"/>
          <w:rtl/>
        </w:rPr>
        <w:t xml:space="preserve"> تحت سيطرة التنظيم</w:t>
      </w:r>
      <w:r w:rsidR="00A063AD">
        <w:rPr>
          <w:rFonts w:asciiTheme="majorBidi" w:eastAsia="Times New Roman" w:hAnsiTheme="majorBidi" w:cstheme="majorBidi" w:hint="cs"/>
          <w:sz w:val="28"/>
          <w:szCs w:val="28"/>
          <w:rtl/>
        </w:rPr>
        <w:t xml:space="preserve"> عام 2014</w:t>
      </w:r>
      <w:bookmarkStart w:id="0" w:name="_GoBack"/>
      <w:bookmarkEnd w:id="0"/>
      <w:r w:rsidR="00A063AD">
        <w:rPr>
          <w:rFonts w:asciiTheme="majorBidi" w:eastAsia="Times New Roman" w:hAnsiTheme="majorBidi" w:cstheme="majorBidi" w:hint="cs"/>
          <w:sz w:val="28"/>
          <w:szCs w:val="28"/>
          <w:rtl/>
        </w:rPr>
        <w:t>،</w:t>
      </w:r>
      <w:r w:rsidRPr="000177B7">
        <w:rPr>
          <w:rFonts w:asciiTheme="majorBidi" w:eastAsia="Times New Roman" w:hAnsiTheme="majorBidi" w:cstheme="majorBidi"/>
          <w:sz w:val="28"/>
          <w:szCs w:val="28"/>
          <w:rtl/>
        </w:rPr>
        <w:t xml:space="preserve"> وقد تم نهب وتخريب معظمها، وقام التنظيم المتطرف بأحداث </w:t>
      </w:r>
      <w:r>
        <w:rPr>
          <w:rFonts w:asciiTheme="majorBidi" w:eastAsia="Times New Roman" w:hAnsiTheme="majorBidi" w:cstheme="majorBidi" w:hint="cs"/>
          <w:sz w:val="28"/>
          <w:szCs w:val="28"/>
          <w:rtl/>
        </w:rPr>
        <w:t xml:space="preserve">كبيرة </w:t>
      </w:r>
      <w:r w:rsidRPr="000177B7">
        <w:rPr>
          <w:rFonts w:asciiTheme="majorBidi" w:eastAsia="Times New Roman" w:hAnsiTheme="majorBidi" w:cstheme="majorBidi"/>
          <w:sz w:val="28"/>
          <w:szCs w:val="28"/>
          <w:rtl/>
        </w:rPr>
        <w:t xml:space="preserve">صدمت ضمير العالم منها </w:t>
      </w:r>
      <w:r>
        <w:rPr>
          <w:rFonts w:asciiTheme="majorBidi" w:eastAsia="Times New Roman" w:hAnsiTheme="majorBidi" w:cstheme="majorBidi" w:hint="cs"/>
          <w:sz w:val="28"/>
          <w:szCs w:val="28"/>
          <w:rtl/>
        </w:rPr>
        <w:t xml:space="preserve">تفجير </w:t>
      </w:r>
      <w:r w:rsidRPr="000177B7">
        <w:rPr>
          <w:rFonts w:asciiTheme="majorBidi" w:eastAsia="Times New Roman" w:hAnsiTheme="majorBidi" w:cstheme="majorBidi"/>
          <w:sz w:val="28"/>
          <w:szCs w:val="28"/>
          <w:rtl/>
        </w:rPr>
        <w:t>أضرحة الأنبياء</w:t>
      </w:r>
      <w:r>
        <w:rPr>
          <w:rFonts w:asciiTheme="majorBidi" w:eastAsia="Times New Roman" w:hAnsiTheme="majorBidi" w:cstheme="majorBidi" w:hint="cs"/>
          <w:sz w:val="28"/>
          <w:szCs w:val="28"/>
          <w:rtl/>
        </w:rPr>
        <w:t>:</w:t>
      </w:r>
      <w:r w:rsidRPr="000177B7">
        <w:rPr>
          <w:rFonts w:asciiTheme="majorBidi" w:eastAsia="Times New Roman" w:hAnsiTheme="majorBidi" w:cstheme="majorBidi"/>
          <w:sz w:val="28"/>
          <w:szCs w:val="28"/>
          <w:rtl/>
        </w:rPr>
        <w:t xml:space="preserve"> يونس وشيت وجرجيس، وتخريب متحف الموصل، وتدمير الآثار الأشورية في نمرود ونهبها، ومسجد الأربعينية </w:t>
      </w:r>
      <w:r>
        <w:rPr>
          <w:rFonts w:asciiTheme="majorBidi" w:eastAsia="Times New Roman" w:hAnsiTheme="majorBidi" w:cstheme="majorBidi" w:hint="cs"/>
          <w:sz w:val="28"/>
          <w:szCs w:val="28"/>
          <w:rtl/>
        </w:rPr>
        <w:t xml:space="preserve">في </w:t>
      </w:r>
      <w:r w:rsidRPr="000177B7">
        <w:rPr>
          <w:rFonts w:asciiTheme="majorBidi" w:eastAsia="Times New Roman" w:hAnsiTheme="majorBidi" w:cstheme="majorBidi"/>
          <w:sz w:val="28"/>
          <w:szCs w:val="28"/>
          <w:rtl/>
        </w:rPr>
        <w:t xml:space="preserve">تكريت الذي يحتوي على قبور 40 </w:t>
      </w:r>
      <w:r>
        <w:rPr>
          <w:rFonts w:asciiTheme="majorBidi" w:eastAsia="Times New Roman" w:hAnsiTheme="majorBidi" w:cstheme="majorBidi" w:hint="cs"/>
          <w:sz w:val="28"/>
          <w:szCs w:val="28"/>
          <w:rtl/>
        </w:rPr>
        <w:t>صحابياً</w:t>
      </w:r>
      <w:r w:rsidRPr="000177B7">
        <w:rPr>
          <w:rFonts w:asciiTheme="majorBidi" w:eastAsia="Times New Roman" w:hAnsiTheme="majorBidi" w:cstheme="majorBidi"/>
          <w:sz w:val="28"/>
          <w:szCs w:val="28"/>
          <w:rtl/>
        </w:rPr>
        <w:t xml:space="preserve"> ، فضلاً عن تدمير المواقع الأثرية كقصر </w:t>
      </w:r>
      <w:proofErr w:type="spellStart"/>
      <w:r w:rsidRPr="000177B7">
        <w:rPr>
          <w:rFonts w:asciiTheme="majorBidi" w:eastAsia="Times New Roman" w:hAnsiTheme="majorBidi" w:cstheme="majorBidi"/>
          <w:sz w:val="28"/>
          <w:szCs w:val="28"/>
          <w:rtl/>
        </w:rPr>
        <w:t>سنحاريب</w:t>
      </w:r>
      <w:proofErr w:type="spellEnd"/>
      <w:r w:rsidRPr="000177B7">
        <w:rPr>
          <w:rFonts w:asciiTheme="majorBidi" w:eastAsia="Times New Roman" w:hAnsiTheme="majorBidi" w:cstheme="majorBidi"/>
          <w:sz w:val="28"/>
          <w:szCs w:val="28"/>
          <w:rtl/>
        </w:rPr>
        <w:t xml:space="preserve"> والمتحف الوطني، إضافة إلى تجريف جميع بوابات مدينة </w:t>
      </w:r>
      <w:proofErr w:type="spellStart"/>
      <w:r w:rsidRPr="000177B7">
        <w:rPr>
          <w:rFonts w:asciiTheme="majorBidi" w:eastAsia="Times New Roman" w:hAnsiTheme="majorBidi" w:cstheme="majorBidi"/>
          <w:sz w:val="28"/>
          <w:szCs w:val="28"/>
          <w:rtl/>
        </w:rPr>
        <w:t>نينوى</w:t>
      </w:r>
      <w:proofErr w:type="spellEnd"/>
      <w:r w:rsidRPr="000177B7">
        <w:rPr>
          <w:rFonts w:asciiTheme="majorBidi" w:eastAsia="Times New Roman" w:hAnsiTheme="majorBidi" w:cstheme="majorBidi"/>
          <w:sz w:val="28"/>
          <w:szCs w:val="28"/>
          <w:rtl/>
        </w:rPr>
        <w:t xml:space="preserve"> الأثرية وأسوارها كبوابة </w:t>
      </w:r>
      <w:proofErr w:type="spellStart"/>
      <w:r w:rsidRPr="000177B7">
        <w:rPr>
          <w:rFonts w:asciiTheme="majorBidi" w:eastAsia="Times New Roman" w:hAnsiTheme="majorBidi" w:cstheme="majorBidi"/>
          <w:sz w:val="28"/>
          <w:szCs w:val="28"/>
          <w:rtl/>
        </w:rPr>
        <w:t>نركال</w:t>
      </w:r>
      <w:proofErr w:type="spellEnd"/>
      <w:r w:rsidRPr="000177B7">
        <w:rPr>
          <w:rFonts w:asciiTheme="majorBidi" w:eastAsia="Times New Roman" w:hAnsiTheme="majorBidi" w:cstheme="majorBidi"/>
          <w:sz w:val="28"/>
          <w:szCs w:val="28"/>
          <w:rtl/>
        </w:rPr>
        <w:t xml:space="preserve"> وأكد وشمس</w:t>
      </w:r>
      <w:r w:rsidRPr="000177B7">
        <w:rPr>
          <w:rFonts w:asciiTheme="majorBidi" w:eastAsia="Times New Roman" w:hAnsiTheme="majorBidi" w:cstheme="majorBidi"/>
          <w:sz w:val="28"/>
          <w:szCs w:val="28"/>
        </w:rPr>
        <w:t>..</w:t>
      </w:r>
    </w:p>
    <w:p w:rsidR="000177B7" w:rsidRPr="000177B7" w:rsidRDefault="000177B7" w:rsidP="000177B7">
      <w:pPr>
        <w:shd w:val="clear" w:color="auto" w:fill="FFFFFF"/>
        <w:spacing w:before="100" w:beforeAutospacing="1" w:after="100" w:afterAutospacing="1" w:line="360" w:lineRule="auto"/>
        <w:jc w:val="both"/>
        <w:rPr>
          <w:rFonts w:asciiTheme="majorBidi" w:eastAsia="Times New Roman" w:hAnsiTheme="majorBidi" w:cstheme="majorBidi"/>
          <w:sz w:val="28"/>
          <w:szCs w:val="28"/>
        </w:rPr>
      </w:pPr>
      <w:r w:rsidRPr="000177B7">
        <w:rPr>
          <w:rFonts w:asciiTheme="majorBidi" w:eastAsia="Times New Roman" w:hAnsiTheme="majorBidi" w:cstheme="majorBidi"/>
          <w:sz w:val="28"/>
          <w:szCs w:val="28"/>
          <w:rtl/>
        </w:rPr>
        <w:lastRenderedPageBreak/>
        <w:t xml:space="preserve">في 25 تموز عام 2014؛ دمر </w:t>
      </w:r>
      <w:r>
        <w:rPr>
          <w:rFonts w:asciiTheme="majorBidi" w:eastAsia="Times New Roman" w:hAnsiTheme="majorBidi" w:cstheme="majorBidi" w:hint="cs"/>
          <w:sz w:val="28"/>
          <w:szCs w:val="28"/>
          <w:rtl/>
        </w:rPr>
        <w:t>ال</w:t>
      </w:r>
      <w:r w:rsidRPr="000177B7">
        <w:rPr>
          <w:rFonts w:asciiTheme="majorBidi" w:eastAsia="Times New Roman" w:hAnsiTheme="majorBidi" w:cstheme="majorBidi"/>
          <w:sz w:val="28"/>
          <w:szCs w:val="28"/>
          <w:rtl/>
        </w:rPr>
        <w:t xml:space="preserve">تنظيم </w:t>
      </w:r>
      <w:r>
        <w:rPr>
          <w:rFonts w:asciiTheme="majorBidi" w:eastAsia="Times New Roman" w:hAnsiTheme="majorBidi" w:cstheme="majorBidi" w:hint="cs"/>
          <w:sz w:val="28"/>
          <w:szCs w:val="28"/>
          <w:rtl/>
        </w:rPr>
        <w:t>المتطرف</w:t>
      </w:r>
      <w:r w:rsidRPr="000177B7">
        <w:rPr>
          <w:rFonts w:asciiTheme="majorBidi" w:eastAsia="Times New Roman" w:hAnsiTheme="majorBidi" w:cstheme="majorBidi"/>
          <w:sz w:val="28"/>
          <w:szCs w:val="28"/>
          <w:rtl/>
        </w:rPr>
        <w:t xml:space="preserve"> (</w:t>
      </w:r>
      <w:proofErr w:type="spellStart"/>
      <w:r w:rsidRPr="000177B7">
        <w:rPr>
          <w:rFonts w:asciiTheme="majorBidi" w:eastAsia="Times New Roman" w:hAnsiTheme="majorBidi" w:cstheme="majorBidi"/>
          <w:sz w:val="28"/>
          <w:szCs w:val="28"/>
          <w:rtl/>
        </w:rPr>
        <w:t>داعش</w:t>
      </w:r>
      <w:proofErr w:type="spellEnd"/>
      <w:r w:rsidRPr="000177B7">
        <w:rPr>
          <w:rFonts w:asciiTheme="majorBidi" w:eastAsia="Times New Roman" w:hAnsiTheme="majorBidi" w:cstheme="majorBidi"/>
          <w:sz w:val="28"/>
          <w:szCs w:val="28"/>
          <w:rtl/>
        </w:rPr>
        <w:t xml:space="preserve">) مرقد الإمام عون الدين في الموصل الذي يُعد واحدًا من </w:t>
      </w:r>
      <w:r>
        <w:rPr>
          <w:rFonts w:asciiTheme="majorBidi" w:eastAsia="Times New Roman" w:hAnsiTheme="majorBidi" w:cstheme="majorBidi" w:hint="cs"/>
          <w:sz w:val="28"/>
          <w:szCs w:val="28"/>
          <w:rtl/>
        </w:rPr>
        <w:t>المراقد</w:t>
      </w:r>
      <w:r w:rsidRPr="000177B7">
        <w:rPr>
          <w:rFonts w:asciiTheme="majorBidi" w:eastAsia="Times New Roman" w:hAnsiTheme="majorBidi" w:cstheme="majorBidi"/>
          <w:sz w:val="28"/>
          <w:szCs w:val="28"/>
          <w:rtl/>
        </w:rPr>
        <w:t xml:space="preserve"> </w:t>
      </w:r>
      <w:r>
        <w:rPr>
          <w:rFonts w:asciiTheme="majorBidi" w:eastAsia="Times New Roman" w:hAnsiTheme="majorBidi" w:cstheme="majorBidi" w:hint="cs"/>
          <w:sz w:val="28"/>
          <w:szCs w:val="28"/>
          <w:rtl/>
        </w:rPr>
        <w:t xml:space="preserve"> التي</w:t>
      </w:r>
      <w:r w:rsidRPr="000177B7">
        <w:rPr>
          <w:rFonts w:asciiTheme="majorBidi" w:eastAsia="Times New Roman" w:hAnsiTheme="majorBidi" w:cstheme="majorBidi"/>
          <w:sz w:val="28"/>
          <w:szCs w:val="28"/>
          <w:rtl/>
        </w:rPr>
        <w:t xml:space="preserve"> نجت من التدمير خلال الغزو المغولي، وأحرقَ التنظيم المتطرف مجموعة من المكتبات فيما سرقَ أخرى بما في ذلك المكتبة المركزية في الموصل التي دمرتها بالمتفجرات وكذا مجموعة من الخرائط والكتب التي تعود لعصرِ الإمبراطورية العثمانية ومجموعات كتب أخرى</w:t>
      </w:r>
      <w:r>
        <w:rPr>
          <w:rFonts w:asciiTheme="majorBidi" w:eastAsia="Times New Roman" w:hAnsiTheme="majorBidi" w:cstheme="majorBidi" w:hint="cs"/>
          <w:sz w:val="28"/>
          <w:szCs w:val="28"/>
          <w:rtl/>
        </w:rPr>
        <w:t xml:space="preserve"> </w:t>
      </w:r>
      <w:r w:rsidRPr="000177B7">
        <w:rPr>
          <w:rFonts w:asciiTheme="majorBidi" w:eastAsia="Times New Roman" w:hAnsiTheme="majorBidi" w:cstheme="majorBidi"/>
          <w:sz w:val="28"/>
          <w:szCs w:val="28"/>
          <w:rtl/>
        </w:rPr>
        <w:t>، علماً ان بعض الأعمال التي سُرقت يعود تاريخها إلى 5000 سنة قبل الميلاد</w:t>
      </w:r>
      <w:r>
        <w:rPr>
          <w:rFonts w:asciiTheme="majorBidi" w:eastAsia="Times New Roman" w:hAnsiTheme="majorBidi" w:cstheme="majorBidi" w:hint="cs"/>
          <w:sz w:val="28"/>
          <w:szCs w:val="28"/>
          <w:rtl/>
        </w:rPr>
        <w:t>،</w:t>
      </w:r>
      <w:r w:rsidRPr="000177B7">
        <w:rPr>
          <w:rFonts w:asciiTheme="majorBidi" w:eastAsia="Times New Roman" w:hAnsiTheme="majorBidi" w:cstheme="majorBidi"/>
          <w:sz w:val="28"/>
          <w:szCs w:val="28"/>
          <w:rtl/>
        </w:rPr>
        <w:t xml:space="preserve"> وتشمل بعض الصحف العِراقية التي يرجع تاريخها إلى أوائل القرن العشرين</w:t>
      </w:r>
      <w:r w:rsidRPr="000177B7">
        <w:rPr>
          <w:rFonts w:asciiTheme="majorBidi" w:eastAsia="Times New Roman" w:hAnsiTheme="majorBidi" w:cstheme="majorBidi"/>
          <w:sz w:val="28"/>
          <w:szCs w:val="28"/>
        </w:rPr>
        <w:t xml:space="preserve"> .</w:t>
      </w:r>
    </w:p>
    <w:p w:rsidR="000177B7" w:rsidRPr="000177B7" w:rsidRDefault="000177B7" w:rsidP="000177B7">
      <w:pPr>
        <w:shd w:val="clear" w:color="auto" w:fill="FFFFFF"/>
        <w:spacing w:before="100" w:beforeAutospacing="1" w:after="100" w:afterAutospacing="1" w:line="360" w:lineRule="auto"/>
        <w:jc w:val="both"/>
        <w:rPr>
          <w:rFonts w:asciiTheme="majorBidi" w:eastAsia="Times New Roman" w:hAnsiTheme="majorBidi" w:cstheme="majorBidi"/>
          <w:sz w:val="28"/>
          <w:szCs w:val="28"/>
        </w:rPr>
      </w:pPr>
      <w:r w:rsidRPr="000177B7">
        <w:rPr>
          <w:rFonts w:asciiTheme="majorBidi" w:eastAsia="Times New Roman" w:hAnsiTheme="majorBidi" w:cstheme="majorBidi"/>
          <w:sz w:val="28"/>
          <w:szCs w:val="28"/>
          <w:rtl/>
        </w:rPr>
        <w:t xml:space="preserve">ومن الجوانب الرئيسة التي تشير إلى جرائم التنظيم  المتطرف هو:  تدمير مواقع التراث الثقافي </w:t>
      </w:r>
      <w:proofErr w:type="spellStart"/>
      <w:r w:rsidRPr="000177B7">
        <w:rPr>
          <w:rFonts w:asciiTheme="majorBidi" w:eastAsia="Times New Roman" w:hAnsiTheme="majorBidi" w:cstheme="majorBidi"/>
          <w:sz w:val="28"/>
          <w:szCs w:val="28"/>
          <w:rtl/>
        </w:rPr>
        <w:t>الأيزيدي</w:t>
      </w:r>
      <w:proofErr w:type="spellEnd"/>
      <w:r w:rsidRPr="000177B7">
        <w:rPr>
          <w:rFonts w:asciiTheme="majorBidi" w:eastAsia="Times New Roman" w:hAnsiTheme="majorBidi" w:cstheme="majorBidi"/>
          <w:sz w:val="28"/>
          <w:szCs w:val="28"/>
          <w:rtl/>
        </w:rPr>
        <w:t xml:space="preserve"> والتراث </w:t>
      </w:r>
      <w:proofErr w:type="spellStart"/>
      <w:r w:rsidRPr="000177B7">
        <w:rPr>
          <w:rFonts w:asciiTheme="majorBidi" w:eastAsia="Times New Roman" w:hAnsiTheme="majorBidi" w:cstheme="majorBidi"/>
          <w:sz w:val="28"/>
          <w:szCs w:val="28"/>
          <w:rtl/>
        </w:rPr>
        <w:t>الكاكائي</w:t>
      </w:r>
      <w:proofErr w:type="spellEnd"/>
      <w:r w:rsidRPr="000177B7">
        <w:rPr>
          <w:rFonts w:asciiTheme="majorBidi" w:eastAsia="Times New Roman" w:hAnsiTheme="majorBidi" w:cstheme="majorBidi"/>
          <w:sz w:val="28"/>
          <w:szCs w:val="28"/>
          <w:rtl/>
        </w:rPr>
        <w:t>، ولاشك ان تدمير التراث الثقافي للأقليات إلى جانب كونه جريمة دولية بحد ذاتها، يمكن أن يكون بمثابة دليل لإثبات النية في ارتكاب الإبادة، ومن هنا بات من الضروري تفكيك الفكر المتطرف الذي يشكل خطراً على التراث الانساني بكل ما يحتويه من جوانب وإنجازات مادية ومعنوية ، ووفقاً لنص نظام روما الأساسي للمحكمة الجنائية الدولية، تجوز المحاكمة على الهجمات التي تستهدف عمداً المباني المخصصة للشعائر الدينية أو للأنشطة التعليمية أو الفنية أو العلمية أو للأعمال الخيرية، والمآثرَ التاريخية ، شريطة ألاّ تكون أهدافاً عسكرية في نزاع مسلح، دولياً كان أو غير دولي بوصفها جريمة حرب</w:t>
      </w:r>
      <w:r w:rsidRPr="000177B7">
        <w:rPr>
          <w:rFonts w:asciiTheme="majorBidi" w:eastAsia="Times New Roman" w:hAnsiTheme="majorBidi" w:cstheme="majorBidi"/>
          <w:sz w:val="28"/>
          <w:szCs w:val="28"/>
        </w:rPr>
        <w:t>.</w:t>
      </w:r>
    </w:p>
    <w:p w:rsidR="000177B7" w:rsidRPr="000177B7" w:rsidRDefault="000177B7" w:rsidP="000177B7">
      <w:pPr>
        <w:shd w:val="clear" w:color="auto" w:fill="FFFFFF"/>
        <w:spacing w:before="100" w:beforeAutospacing="1" w:after="100" w:afterAutospacing="1" w:line="360" w:lineRule="auto"/>
        <w:jc w:val="both"/>
        <w:rPr>
          <w:rFonts w:asciiTheme="majorBidi" w:eastAsia="Times New Roman" w:hAnsiTheme="majorBidi" w:cstheme="majorBidi"/>
          <w:sz w:val="28"/>
          <w:szCs w:val="28"/>
        </w:rPr>
      </w:pPr>
      <w:r w:rsidRPr="000177B7">
        <w:rPr>
          <w:rFonts w:asciiTheme="majorBidi" w:eastAsia="Times New Roman" w:hAnsiTheme="majorBidi" w:cstheme="majorBidi"/>
          <w:sz w:val="28"/>
          <w:szCs w:val="28"/>
          <w:rtl/>
        </w:rPr>
        <w:t>ولم تقتصر جرائم التنظيمات المتطرفة على مستوى العراق ، كما لم تقتصر جرائم التنظيم على طائفة دون اخرى فقد استهدفت عناصر التنظيم عددا من المواقع الأثرية لطوائف مختلفة، وهي بالأساس مزارات وأضرحة صوفية</w:t>
      </w:r>
      <w:r>
        <w:rPr>
          <w:rFonts w:asciiTheme="majorBidi" w:eastAsia="Times New Roman" w:hAnsiTheme="majorBidi" w:cstheme="majorBidi" w:hint="cs"/>
          <w:sz w:val="28"/>
          <w:szCs w:val="28"/>
          <w:rtl/>
        </w:rPr>
        <w:t xml:space="preserve"> ، على مستوى العراق او العالم العربي، </w:t>
      </w:r>
      <w:r w:rsidRPr="000177B7">
        <w:rPr>
          <w:rFonts w:asciiTheme="majorBidi" w:eastAsia="Times New Roman" w:hAnsiTheme="majorBidi" w:cstheme="majorBidi"/>
          <w:sz w:val="28"/>
          <w:szCs w:val="28"/>
          <w:rtl/>
        </w:rPr>
        <w:t xml:space="preserve">وعلى مستوى العالم الإسلامي فإن أحد أشهر المعالم الأثرية في أفغانستان قد تعرضت للتدمير المتعمد وهما: تمثالي بودا العملاقين قرب مدينة </w:t>
      </w:r>
      <w:proofErr w:type="spellStart"/>
      <w:r w:rsidRPr="000177B7">
        <w:rPr>
          <w:rFonts w:asciiTheme="majorBidi" w:eastAsia="Times New Roman" w:hAnsiTheme="majorBidi" w:cstheme="majorBidi"/>
          <w:sz w:val="28"/>
          <w:szCs w:val="28"/>
          <w:rtl/>
        </w:rPr>
        <w:t>باميان</w:t>
      </w:r>
      <w:proofErr w:type="spellEnd"/>
      <w:r w:rsidRPr="000177B7">
        <w:rPr>
          <w:rFonts w:asciiTheme="majorBidi" w:eastAsia="Times New Roman" w:hAnsiTheme="majorBidi" w:cstheme="majorBidi"/>
          <w:sz w:val="28"/>
          <w:szCs w:val="28"/>
          <w:rtl/>
        </w:rPr>
        <w:t xml:space="preserve">، وسط البلاد، اللذين يرجع تاريخ بنائهما إلى أكثر من 1500 سنة، بدعوى أنها أصنام، ويعتبر تفجير التمثالين واحدا من أسوأ الجرائم التي طالت المواقع </w:t>
      </w:r>
      <w:r w:rsidRPr="000177B7">
        <w:rPr>
          <w:rFonts w:asciiTheme="majorBidi" w:eastAsia="Times New Roman" w:hAnsiTheme="majorBidi" w:cstheme="majorBidi" w:hint="cs"/>
          <w:sz w:val="28"/>
          <w:szCs w:val="28"/>
          <w:rtl/>
        </w:rPr>
        <w:t>الأثرية</w:t>
      </w:r>
      <w:r w:rsidRPr="000177B7">
        <w:rPr>
          <w:rFonts w:asciiTheme="majorBidi" w:eastAsia="Times New Roman" w:hAnsiTheme="majorBidi" w:cstheme="majorBidi"/>
          <w:sz w:val="28"/>
          <w:szCs w:val="28"/>
          <w:rtl/>
        </w:rPr>
        <w:t xml:space="preserve"> في العالم</w:t>
      </w:r>
      <w:r w:rsidRPr="000177B7">
        <w:rPr>
          <w:rFonts w:asciiTheme="majorBidi" w:eastAsia="Times New Roman" w:hAnsiTheme="majorBidi" w:cstheme="majorBidi"/>
          <w:sz w:val="28"/>
          <w:szCs w:val="28"/>
        </w:rPr>
        <w:t>.</w:t>
      </w:r>
    </w:p>
    <w:p w:rsidR="009E423A" w:rsidRDefault="009E423A" w:rsidP="000177B7">
      <w:pPr>
        <w:spacing w:line="360" w:lineRule="auto"/>
      </w:pPr>
    </w:p>
    <w:sectPr w:rsidR="009E423A" w:rsidSect="004358A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7B7"/>
    <w:rsid w:val="000177B7"/>
    <w:rsid w:val="004358A2"/>
    <w:rsid w:val="009E423A"/>
    <w:rsid w:val="00A063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4">
    <w:name w:val="heading 4"/>
    <w:basedOn w:val="a"/>
    <w:link w:val="4Char"/>
    <w:uiPriority w:val="9"/>
    <w:qFormat/>
    <w:rsid w:val="000177B7"/>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عنوان 4 Char"/>
    <w:basedOn w:val="a0"/>
    <w:link w:val="4"/>
    <w:uiPriority w:val="9"/>
    <w:rsid w:val="000177B7"/>
    <w:rPr>
      <w:rFonts w:ascii="Times New Roman" w:eastAsia="Times New Roman" w:hAnsi="Times New Roman" w:cs="Times New Roman"/>
      <w:b/>
      <w:bCs/>
      <w:sz w:val="24"/>
      <w:szCs w:val="24"/>
    </w:rPr>
  </w:style>
  <w:style w:type="character" w:styleId="a3">
    <w:name w:val="Strong"/>
    <w:basedOn w:val="a0"/>
    <w:uiPriority w:val="22"/>
    <w:qFormat/>
    <w:rsid w:val="000177B7"/>
    <w:rPr>
      <w:b/>
      <w:bCs/>
    </w:rPr>
  </w:style>
  <w:style w:type="paragraph" w:styleId="a4">
    <w:name w:val="Normal (Web)"/>
    <w:basedOn w:val="a"/>
    <w:uiPriority w:val="99"/>
    <w:semiHidden/>
    <w:unhideWhenUsed/>
    <w:rsid w:val="000177B7"/>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4">
    <w:name w:val="heading 4"/>
    <w:basedOn w:val="a"/>
    <w:link w:val="4Char"/>
    <w:uiPriority w:val="9"/>
    <w:qFormat/>
    <w:rsid w:val="000177B7"/>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عنوان 4 Char"/>
    <w:basedOn w:val="a0"/>
    <w:link w:val="4"/>
    <w:uiPriority w:val="9"/>
    <w:rsid w:val="000177B7"/>
    <w:rPr>
      <w:rFonts w:ascii="Times New Roman" w:eastAsia="Times New Roman" w:hAnsi="Times New Roman" w:cs="Times New Roman"/>
      <w:b/>
      <w:bCs/>
      <w:sz w:val="24"/>
      <w:szCs w:val="24"/>
    </w:rPr>
  </w:style>
  <w:style w:type="character" w:styleId="a3">
    <w:name w:val="Strong"/>
    <w:basedOn w:val="a0"/>
    <w:uiPriority w:val="22"/>
    <w:qFormat/>
    <w:rsid w:val="000177B7"/>
    <w:rPr>
      <w:b/>
      <w:bCs/>
    </w:rPr>
  </w:style>
  <w:style w:type="paragraph" w:styleId="a4">
    <w:name w:val="Normal (Web)"/>
    <w:basedOn w:val="a"/>
    <w:uiPriority w:val="99"/>
    <w:semiHidden/>
    <w:unhideWhenUsed/>
    <w:rsid w:val="000177B7"/>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5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550</Words>
  <Characters>3136</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DR.Ahmed Saker 2O11</cp:lastModifiedBy>
  <cp:revision>1</cp:revision>
  <dcterms:created xsi:type="dcterms:W3CDTF">2025-07-21T15:22:00Z</dcterms:created>
  <dcterms:modified xsi:type="dcterms:W3CDTF">2025-07-21T15:33:00Z</dcterms:modified>
</cp:coreProperties>
</file>